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A" w:rsidRPr="000154B6" w:rsidRDefault="00ED2D2A" w:rsidP="00ED2D2A">
      <w:pPr>
        <w:pStyle w:val="Style15"/>
        <w:widowControl/>
        <w:tabs>
          <w:tab w:val="left" w:pos="7215"/>
        </w:tabs>
        <w:spacing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                                               Утвержден</w:t>
      </w:r>
    </w:p>
    <w:p w:rsidR="00ED2D2A" w:rsidRPr="000154B6" w:rsidRDefault="00ED2D2A" w:rsidP="00ED2D2A">
      <w:pPr>
        <w:pStyle w:val="Style15"/>
        <w:widowControl/>
        <w:tabs>
          <w:tab w:val="left" w:pos="7215"/>
        </w:tabs>
        <w:spacing w:line="322" w:lineRule="exact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постановлением администрации</w:t>
      </w:r>
    </w:p>
    <w:p w:rsidR="000154B6" w:rsidRPr="000154B6" w:rsidRDefault="00ED2D2A" w:rsidP="00ED2D2A">
      <w:pPr>
        <w:pStyle w:val="Style15"/>
        <w:widowControl/>
        <w:tabs>
          <w:tab w:val="left" w:pos="7215"/>
        </w:tabs>
        <w:spacing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                                                  </w:t>
      </w:r>
      <w:r w:rsidR="000154B6" w:rsidRPr="000154B6">
        <w:rPr>
          <w:rStyle w:val="FontStyle52"/>
          <w:sz w:val="28"/>
          <w:szCs w:val="28"/>
        </w:rPr>
        <w:t xml:space="preserve">муниципального района </w:t>
      </w:r>
      <w:r w:rsidRPr="000154B6">
        <w:rPr>
          <w:rStyle w:val="FontStyle52"/>
          <w:sz w:val="28"/>
          <w:szCs w:val="28"/>
        </w:rPr>
        <w:t xml:space="preserve"> </w:t>
      </w:r>
      <w:r w:rsidR="000154B6" w:rsidRPr="000154B6">
        <w:rPr>
          <w:rStyle w:val="FontStyle52"/>
          <w:sz w:val="28"/>
          <w:szCs w:val="28"/>
        </w:rPr>
        <w:t xml:space="preserve">                       </w:t>
      </w:r>
    </w:p>
    <w:p w:rsidR="00ED2D2A" w:rsidRPr="000154B6" w:rsidRDefault="000154B6" w:rsidP="00ED2D2A">
      <w:pPr>
        <w:pStyle w:val="Style15"/>
        <w:widowControl/>
        <w:tabs>
          <w:tab w:val="left" w:pos="7215"/>
        </w:tabs>
        <w:spacing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                                                   «</w:t>
      </w:r>
      <w:proofErr w:type="spellStart"/>
      <w:r w:rsidR="00ED2D2A" w:rsidRPr="000154B6">
        <w:rPr>
          <w:rStyle w:val="FontStyle52"/>
          <w:sz w:val="28"/>
          <w:szCs w:val="28"/>
        </w:rPr>
        <w:t>Яковлевск</w:t>
      </w:r>
      <w:r w:rsidRPr="000154B6">
        <w:rPr>
          <w:rStyle w:val="FontStyle52"/>
          <w:sz w:val="28"/>
          <w:szCs w:val="28"/>
        </w:rPr>
        <w:t>ий</w:t>
      </w:r>
      <w:proofErr w:type="spellEnd"/>
      <w:r w:rsidRPr="000154B6">
        <w:rPr>
          <w:rStyle w:val="FontStyle52"/>
          <w:sz w:val="28"/>
          <w:szCs w:val="28"/>
        </w:rPr>
        <w:t xml:space="preserve"> район»</w:t>
      </w:r>
    </w:p>
    <w:p w:rsidR="00ED2D2A" w:rsidRPr="000154B6" w:rsidRDefault="00C70150" w:rsidP="00ED2D2A">
      <w:pPr>
        <w:pStyle w:val="Style15"/>
        <w:widowControl/>
        <w:tabs>
          <w:tab w:val="left" w:pos="7215"/>
        </w:tabs>
        <w:spacing w:line="322" w:lineRule="exact"/>
        <w:jc w:val="center"/>
        <w:rPr>
          <w:rStyle w:val="FontStyle52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41.2pt;margin-top:12.3pt;width:91.5pt;height:0;z-index:251668480" o:connectortype="straight"/>
        </w:pict>
      </w:r>
      <w:r w:rsidR="00CC5F32" w:rsidRPr="000154B6">
        <w:rPr>
          <w:rStyle w:val="FontStyle52"/>
          <w:sz w:val="28"/>
          <w:szCs w:val="28"/>
        </w:rPr>
        <w:t xml:space="preserve">                   </w:t>
      </w:r>
      <w:r w:rsidR="00D43550">
        <w:rPr>
          <w:rStyle w:val="FontStyle52"/>
          <w:sz w:val="28"/>
          <w:szCs w:val="28"/>
        </w:rPr>
        <w:t xml:space="preserve">                          от  «   »</w:t>
      </w:r>
      <w:r w:rsidR="00CC5F32" w:rsidRPr="000154B6">
        <w:rPr>
          <w:rStyle w:val="FontStyle52"/>
          <w:sz w:val="28"/>
          <w:szCs w:val="28"/>
        </w:rPr>
        <w:t xml:space="preserve">             </w:t>
      </w:r>
      <w:r w:rsidR="00D43550">
        <w:rPr>
          <w:rStyle w:val="FontStyle52"/>
          <w:sz w:val="28"/>
          <w:szCs w:val="28"/>
        </w:rPr>
        <w:t xml:space="preserve">    </w:t>
      </w:r>
      <w:r w:rsidR="00CC5F32" w:rsidRPr="000154B6">
        <w:rPr>
          <w:rStyle w:val="FontStyle52"/>
          <w:sz w:val="28"/>
          <w:szCs w:val="28"/>
        </w:rPr>
        <w:t>2018</w:t>
      </w:r>
    </w:p>
    <w:p w:rsidR="00CC5F32" w:rsidRPr="000154B6" w:rsidRDefault="00C70150" w:rsidP="00ED2D2A">
      <w:pPr>
        <w:pStyle w:val="Style15"/>
        <w:widowControl/>
        <w:tabs>
          <w:tab w:val="left" w:pos="7215"/>
        </w:tabs>
        <w:spacing w:line="322" w:lineRule="exact"/>
        <w:jc w:val="center"/>
        <w:rPr>
          <w:rStyle w:val="FontStyle52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8" type="#_x0000_t32" style="position:absolute;left:0;text-align:left;margin-left:356.2pt;margin-top:14.2pt;width:54pt;height:0;z-index:251669504" o:connectortype="straight"/>
        </w:pict>
      </w:r>
      <w:r w:rsidR="00CC5F32" w:rsidRPr="000154B6">
        <w:rPr>
          <w:rStyle w:val="FontStyle52"/>
          <w:sz w:val="28"/>
          <w:szCs w:val="28"/>
        </w:rPr>
        <w:t xml:space="preserve">                       </w:t>
      </w:r>
      <w:r w:rsidR="000154B6" w:rsidRPr="000154B6">
        <w:rPr>
          <w:rStyle w:val="FontStyle52"/>
          <w:sz w:val="28"/>
          <w:szCs w:val="28"/>
        </w:rPr>
        <w:t xml:space="preserve">               </w:t>
      </w:r>
      <w:r w:rsidR="00CC5F32" w:rsidRPr="000154B6">
        <w:rPr>
          <w:rStyle w:val="FontStyle52"/>
          <w:sz w:val="28"/>
          <w:szCs w:val="28"/>
        </w:rPr>
        <w:t>№</w:t>
      </w:r>
    </w:p>
    <w:p w:rsidR="00ED2D2A" w:rsidRPr="000154B6" w:rsidRDefault="00ED2D2A" w:rsidP="007C5242">
      <w:pPr>
        <w:pStyle w:val="Style15"/>
        <w:widowControl/>
        <w:spacing w:line="322" w:lineRule="exact"/>
        <w:jc w:val="center"/>
        <w:rPr>
          <w:rStyle w:val="FontStyle52"/>
          <w:sz w:val="28"/>
          <w:szCs w:val="28"/>
        </w:rPr>
      </w:pPr>
    </w:p>
    <w:p w:rsidR="0066463E" w:rsidRPr="000154B6" w:rsidRDefault="0066463E" w:rsidP="000154B6">
      <w:pPr>
        <w:pStyle w:val="Style15"/>
        <w:widowControl/>
        <w:spacing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Порядок</w:t>
      </w:r>
    </w:p>
    <w:p w:rsidR="000154B6" w:rsidRPr="000154B6" w:rsidRDefault="0066463E" w:rsidP="000154B6">
      <w:pPr>
        <w:pStyle w:val="Style15"/>
        <w:widowControl/>
        <w:tabs>
          <w:tab w:val="left" w:pos="7215"/>
        </w:tabs>
        <w:spacing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предоставления субсидий из бюджета </w:t>
      </w:r>
      <w:r w:rsidR="000154B6" w:rsidRPr="000154B6">
        <w:rPr>
          <w:rStyle w:val="FontStyle52"/>
          <w:sz w:val="28"/>
          <w:szCs w:val="28"/>
        </w:rPr>
        <w:t>муниципального района</w:t>
      </w:r>
    </w:p>
    <w:p w:rsidR="0066463E" w:rsidRPr="000154B6" w:rsidRDefault="000154B6" w:rsidP="000154B6">
      <w:pPr>
        <w:pStyle w:val="Style15"/>
        <w:widowControl/>
        <w:tabs>
          <w:tab w:val="left" w:pos="7215"/>
        </w:tabs>
        <w:spacing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«</w:t>
      </w:r>
      <w:proofErr w:type="spellStart"/>
      <w:r w:rsidRPr="000154B6">
        <w:rPr>
          <w:rStyle w:val="FontStyle52"/>
          <w:sz w:val="28"/>
          <w:szCs w:val="28"/>
        </w:rPr>
        <w:t>Яковлевский</w:t>
      </w:r>
      <w:proofErr w:type="spellEnd"/>
      <w:r w:rsidRPr="000154B6">
        <w:rPr>
          <w:rStyle w:val="FontStyle52"/>
          <w:sz w:val="28"/>
          <w:szCs w:val="28"/>
        </w:rPr>
        <w:t xml:space="preserve"> район» </w:t>
      </w:r>
      <w:r w:rsidR="0066463E" w:rsidRPr="000154B6">
        <w:rPr>
          <w:rStyle w:val="FontStyle52"/>
          <w:sz w:val="28"/>
          <w:szCs w:val="28"/>
        </w:rPr>
        <w:t>некоммерческим организациям на реализацию социально значимых проектов</w:t>
      </w:r>
    </w:p>
    <w:p w:rsidR="0066463E" w:rsidRPr="000154B6" w:rsidRDefault="0066463E">
      <w:pPr>
        <w:pStyle w:val="Style15"/>
        <w:widowControl/>
        <w:spacing w:line="240" w:lineRule="exact"/>
        <w:jc w:val="center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before="101" w:line="240" w:lineRule="auto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I. Общие положения</w:t>
      </w:r>
    </w:p>
    <w:p w:rsidR="0066463E" w:rsidRPr="000154B6" w:rsidRDefault="0066463E" w:rsidP="0066463E">
      <w:pPr>
        <w:pStyle w:val="Style13"/>
        <w:widowControl/>
        <w:numPr>
          <w:ilvl w:val="0"/>
          <w:numId w:val="2"/>
        </w:numPr>
        <w:tabs>
          <w:tab w:val="left" w:pos="1205"/>
        </w:tabs>
        <w:spacing w:before="326" w:line="322" w:lineRule="exact"/>
        <w:ind w:firstLine="739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Настоящий Порядок предоставления субсидий из бюджета </w:t>
      </w:r>
      <w:r w:rsidR="00E233DD">
        <w:rPr>
          <w:rStyle w:val="FontStyle49"/>
          <w:sz w:val="28"/>
          <w:szCs w:val="28"/>
        </w:rPr>
        <w:t>муниципального района «</w:t>
      </w:r>
      <w:proofErr w:type="spellStart"/>
      <w:r w:rsidR="007C5242" w:rsidRPr="000154B6">
        <w:rPr>
          <w:rStyle w:val="FontStyle49"/>
          <w:sz w:val="28"/>
          <w:szCs w:val="28"/>
        </w:rPr>
        <w:t>Яковлевск</w:t>
      </w:r>
      <w:r w:rsidR="00E233DD">
        <w:rPr>
          <w:rStyle w:val="FontStyle49"/>
          <w:sz w:val="28"/>
          <w:szCs w:val="28"/>
        </w:rPr>
        <w:t>ий</w:t>
      </w:r>
      <w:proofErr w:type="spellEnd"/>
      <w:r w:rsidR="007C5242" w:rsidRPr="000154B6">
        <w:rPr>
          <w:rStyle w:val="FontStyle49"/>
          <w:sz w:val="28"/>
          <w:szCs w:val="28"/>
        </w:rPr>
        <w:t xml:space="preserve"> район</w:t>
      </w:r>
      <w:r w:rsidR="00E233DD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 xml:space="preserve"> некоммерческим организациям на реализацию социально значимых проектов (далее - Порядок) определяет цели, критерии отбора, требования к получателям субсидии, условия и порядок предоставления средств субсидий некоммерческим организациям (далее -</w:t>
      </w:r>
      <w:r w:rsidR="007C5242" w:rsidRPr="000154B6">
        <w:rPr>
          <w:rStyle w:val="FontStyle49"/>
          <w:sz w:val="28"/>
          <w:szCs w:val="28"/>
        </w:rPr>
        <w:t xml:space="preserve"> </w:t>
      </w:r>
      <w:r w:rsidRPr="000154B6">
        <w:rPr>
          <w:rStyle w:val="FontStyle49"/>
          <w:sz w:val="28"/>
          <w:szCs w:val="28"/>
        </w:rPr>
        <w:t>НКО), определения их объема, возврата неиспользованных остатков средств субсидии.</w:t>
      </w:r>
    </w:p>
    <w:p w:rsidR="0066463E" w:rsidRPr="000154B6" w:rsidRDefault="0066463E" w:rsidP="0066463E">
      <w:pPr>
        <w:pStyle w:val="Style13"/>
        <w:widowControl/>
        <w:numPr>
          <w:ilvl w:val="0"/>
          <w:numId w:val="2"/>
        </w:numPr>
        <w:tabs>
          <w:tab w:val="left" w:pos="1205"/>
        </w:tabs>
        <w:spacing w:before="5" w:line="322" w:lineRule="exact"/>
        <w:ind w:firstLine="739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Главным распорядителем средств бюджета </w:t>
      </w:r>
      <w:r w:rsidR="00E233DD">
        <w:rPr>
          <w:rStyle w:val="FontStyle49"/>
          <w:sz w:val="28"/>
          <w:szCs w:val="28"/>
        </w:rPr>
        <w:t>муниципального района «</w:t>
      </w:r>
      <w:proofErr w:type="spellStart"/>
      <w:r w:rsidR="00E233DD" w:rsidRPr="000154B6">
        <w:rPr>
          <w:rStyle w:val="FontStyle49"/>
          <w:sz w:val="28"/>
          <w:szCs w:val="28"/>
        </w:rPr>
        <w:t>Яковлевск</w:t>
      </w:r>
      <w:r w:rsidR="00E233DD">
        <w:rPr>
          <w:rStyle w:val="FontStyle49"/>
          <w:sz w:val="28"/>
          <w:szCs w:val="28"/>
        </w:rPr>
        <w:t>ий</w:t>
      </w:r>
      <w:proofErr w:type="spellEnd"/>
      <w:r w:rsidR="00E233DD" w:rsidRPr="000154B6">
        <w:rPr>
          <w:rStyle w:val="FontStyle49"/>
          <w:sz w:val="28"/>
          <w:szCs w:val="28"/>
        </w:rPr>
        <w:t xml:space="preserve"> район</w:t>
      </w:r>
      <w:r w:rsidR="00E233DD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>, осуществляющим предоставление субсидии НКО на реализацию социально значимых проектов, является</w:t>
      </w:r>
      <w:r w:rsidR="001B365A">
        <w:rPr>
          <w:rStyle w:val="FontStyle49"/>
          <w:sz w:val="28"/>
          <w:szCs w:val="28"/>
        </w:rPr>
        <w:t xml:space="preserve"> Управление социальной защиты населения</w:t>
      </w:r>
      <w:r w:rsidRPr="000154B6">
        <w:rPr>
          <w:rStyle w:val="FontStyle49"/>
          <w:sz w:val="28"/>
          <w:szCs w:val="28"/>
        </w:rPr>
        <w:t xml:space="preserve"> </w:t>
      </w:r>
      <w:r w:rsidR="001B365A">
        <w:rPr>
          <w:rStyle w:val="FontStyle49"/>
          <w:sz w:val="28"/>
          <w:szCs w:val="28"/>
        </w:rPr>
        <w:t>а</w:t>
      </w:r>
      <w:r w:rsidR="007C5242" w:rsidRPr="000154B6">
        <w:rPr>
          <w:rStyle w:val="FontStyle49"/>
          <w:sz w:val="28"/>
          <w:szCs w:val="28"/>
        </w:rPr>
        <w:t>дминистраци</w:t>
      </w:r>
      <w:r w:rsidR="001B365A">
        <w:rPr>
          <w:rStyle w:val="FontStyle49"/>
          <w:sz w:val="28"/>
          <w:szCs w:val="28"/>
        </w:rPr>
        <w:t>и</w:t>
      </w:r>
      <w:r w:rsidR="007C5242" w:rsidRPr="000154B6">
        <w:rPr>
          <w:rStyle w:val="FontStyle49"/>
          <w:sz w:val="28"/>
          <w:szCs w:val="28"/>
        </w:rPr>
        <w:t xml:space="preserve"> </w:t>
      </w:r>
      <w:proofErr w:type="spellStart"/>
      <w:r w:rsidR="007C5242" w:rsidRPr="000154B6">
        <w:rPr>
          <w:rStyle w:val="FontStyle49"/>
          <w:sz w:val="28"/>
          <w:szCs w:val="28"/>
        </w:rPr>
        <w:t>Яковлевского</w:t>
      </w:r>
      <w:proofErr w:type="spellEnd"/>
      <w:r w:rsidR="007C5242" w:rsidRPr="000154B6">
        <w:rPr>
          <w:rStyle w:val="FontStyle49"/>
          <w:sz w:val="28"/>
          <w:szCs w:val="28"/>
        </w:rPr>
        <w:t xml:space="preserve"> района</w:t>
      </w:r>
      <w:r w:rsidRPr="000154B6">
        <w:rPr>
          <w:rStyle w:val="FontStyle49"/>
          <w:sz w:val="28"/>
          <w:szCs w:val="28"/>
        </w:rPr>
        <w:t xml:space="preserve"> (далее - </w:t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>).</w:t>
      </w:r>
    </w:p>
    <w:p w:rsidR="0066463E" w:rsidRPr="000154B6" w:rsidRDefault="0066463E">
      <w:pPr>
        <w:pStyle w:val="Style13"/>
        <w:widowControl/>
        <w:tabs>
          <w:tab w:val="left" w:pos="1387"/>
        </w:tabs>
        <w:spacing w:line="322" w:lineRule="exact"/>
        <w:ind w:firstLine="72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1.3.</w:t>
      </w:r>
      <w:r w:rsidRPr="000154B6">
        <w:rPr>
          <w:rStyle w:val="FontStyle49"/>
          <w:sz w:val="28"/>
          <w:szCs w:val="28"/>
        </w:rPr>
        <w:tab/>
        <w:t>Для целей реализации настоящего Порядка используются</w:t>
      </w:r>
      <w:r w:rsidRPr="000154B6">
        <w:rPr>
          <w:rStyle w:val="FontStyle49"/>
          <w:sz w:val="28"/>
          <w:szCs w:val="28"/>
        </w:rPr>
        <w:br/>
        <w:t>следующие понятия:</w:t>
      </w:r>
    </w:p>
    <w:p w:rsidR="0066463E" w:rsidRPr="000154B6" w:rsidRDefault="0066463E" w:rsidP="0066463E">
      <w:pPr>
        <w:pStyle w:val="Style13"/>
        <w:widowControl/>
        <w:numPr>
          <w:ilvl w:val="0"/>
          <w:numId w:val="3"/>
        </w:numPr>
        <w:tabs>
          <w:tab w:val="left" w:pos="926"/>
        </w:tabs>
        <w:spacing w:before="10"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конкурсный отбор, конкурс - мероприятия, связанные с оценкой, анализом и выбором НКО с наиболее высокими оценочными показателями;</w:t>
      </w:r>
    </w:p>
    <w:p w:rsidR="0066463E" w:rsidRPr="000154B6" w:rsidRDefault="0066463E" w:rsidP="0066463E">
      <w:pPr>
        <w:pStyle w:val="Style13"/>
        <w:widowControl/>
        <w:numPr>
          <w:ilvl w:val="0"/>
          <w:numId w:val="3"/>
        </w:numPr>
        <w:tabs>
          <w:tab w:val="left" w:pos="926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субсидия </w:t>
      </w:r>
      <w:r w:rsidR="004C2A7A">
        <w:rPr>
          <w:rStyle w:val="FontStyle49"/>
          <w:sz w:val="28"/>
          <w:szCs w:val="28"/>
        </w:rPr>
        <w:t>муниципального района «</w:t>
      </w:r>
      <w:proofErr w:type="spellStart"/>
      <w:r w:rsidR="004C2A7A" w:rsidRPr="000154B6">
        <w:rPr>
          <w:rStyle w:val="FontStyle49"/>
          <w:sz w:val="28"/>
          <w:szCs w:val="28"/>
        </w:rPr>
        <w:t>Яковлевск</w:t>
      </w:r>
      <w:r w:rsidR="004C2A7A">
        <w:rPr>
          <w:rStyle w:val="FontStyle49"/>
          <w:sz w:val="28"/>
          <w:szCs w:val="28"/>
        </w:rPr>
        <w:t>ий</w:t>
      </w:r>
      <w:proofErr w:type="spellEnd"/>
      <w:r w:rsidR="004C2A7A" w:rsidRPr="000154B6">
        <w:rPr>
          <w:rStyle w:val="FontStyle49"/>
          <w:sz w:val="28"/>
          <w:szCs w:val="28"/>
        </w:rPr>
        <w:t xml:space="preserve"> район</w:t>
      </w:r>
      <w:r w:rsidR="004C2A7A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 xml:space="preserve">, субсидия - денежные средства, предоставляемые </w:t>
      </w:r>
      <w:r w:rsidR="001B365A">
        <w:rPr>
          <w:rStyle w:val="FontStyle49"/>
          <w:sz w:val="28"/>
          <w:szCs w:val="28"/>
        </w:rPr>
        <w:t>Управлением</w:t>
      </w:r>
      <w:r w:rsidRPr="000154B6">
        <w:rPr>
          <w:rStyle w:val="FontStyle49"/>
          <w:sz w:val="28"/>
          <w:szCs w:val="28"/>
        </w:rPr>
        <w:t xml:space="preserve"> в соответствии с Бюджетным кодексом Российской Федерации и </w:t>
      </w:r>
      <w:r w:rsidR="004C2A7A">
        <w:rPr>
          <w:rStyle w:val="FontStyle49"/>
          <w:sz w:val="28"/>
          <w:szCs w:val="28"/>
        </w:rPr>
        <w:t xml:space="preserve">решением Муниципального совета </w:t>
      </w:r>
      <w:proofErr w:type="spellStart"/>
      <w:r w:rsidR="004C2A7A">
        <w:rPr>
          <w:rStyle w:val="FontStyle49"/>
          <w:sz w:val="28"/>
          <w:szCs w:val="28"/>
        </w:rPr>
        <w:t>Яковлевского</w:t>
      </w:r>
      <w:proofErr w:type="spellEnd"/>
      <w:r w:rsidR="004C2A7A">
        <w:rPr>
          <w:rStyle w:val="FontStyle49"/>
          <w:sz w:val="28"/>
          <w:szCs w:val="28"/>
        </w:rPr>
        <w:t xml:space="preserve"> района о</w:t>
      </w:r>
      <w:r w:rsidRPr="000154B6">
        <w:rPr>
          <w:rStyle w:val="FontStyle49"/>
          <w:sz w:val="28"/>
          <w:szCs w:val="28"/>
        </w:rPr>
        <w:t xml:space="preserve"> бюджете на соответствующий финансовый год НКО, победившей в </w:t>
      </w:r>
      <w:r w:rsidR="004C2A7A">
        <w:rPr>
          <w:rStyle w:val="FontStyle49"/>
          <w:sz w:val="28"/>
          <w:szCs w:val="28"/>
        </w:rPr>
        <w:t xml:space="preserve">районном </w:t>
      </w:r>
      <w:r w:rsidRPr="000154B6">
        <w:rPr>
          <w:rStyle w:val="FontStyle49"/>
          <w:sz w:val="28"/>
          <w:szCs w:val="28"/>
        </w:rPr>
        <w:t>конкурсе;</w:t>
      </w:r>
    </w:p>
    <w:p w:rsidR="007C5242" w:rsidRPr="000154B6" w:rsidRDefault="0066463E" w:rsidP="007C5242">
      <w:pPr>
        <w:pStyle w:val="Style23"/>
        <w:widowControl/>
        <w:tabs>
          <w:tab w:val="left" w:pos="845"/>
        </w:tabs>
        <w:spacing w:before="5"/>
        <w:ind w:left="71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-</w:t>
      </w:r>
      <w:r w:rsidRPr="000154B6">
        <w:rPr>
          <w:rStyle w:val="FontStyle49"/>
          <w:sz w:val="28"/>
          <w:szCs w:val="28"/>
        </w:rPr>
        <w:tab/>
        <w:t xml:space="preserve">заявитель - НКО, </w:t>
      </w:r>
      <w:proofErr w:type="gramStart"/>
      <w:r w:rsidRPr="000154B6">
        <w:rPr>
          <w:rStyle w:val="FontStyle49"/>
          <w:sz w:val="28"/>
          <w:szCs w:val="28"/>
        </w:rPr>
        <w:t>подавшая</w:t>
      </w:r>
      <w:proofErr w:type="gramEnd"/>
      <w:r w:rsidRPr="000154B6">
        <w:rPr>
          <w:rStyle w:val="FontStyle49"/>
          <w:sz w:val="28"/>
          <w:szCs w:val="28"/>
        </w:rPr>
        <w:t xml:space="preserve"> пакет документов на участие в конкурсе; </w:t>
      </w:r>
    </w:p>
    <w:p w:rsidR="0066463E" w:rsidRPr="000154B6" w:rsidRDefault="007C5242">
      <w:pPr>
        <w:pStyle w:val="Style23"/>
        <w:widowControl/>
        <w:tabs>
          <w:tab w:val="left" w:pos="845"/>
        </w:tabs>
        <w:spacing w:before="5"/>
        <w:ind w:left="71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- </w:t>
      </w:r>
      <w:r w:rsidR="0066463E" w:rsidRPr="000154B6">
        <w:rPr>
          <w:rStyle w:val="FontStyle49"/>
          <w:sz w:val="28"/>
          <w:szCs w:val="28"/>
        </w:rPr>
        <w:t>социально  значимый  проект,  проект - комплекс  мероприятий,</w:t>
      </w:r>
    </w:p>
    <w:p w:rsidR="0066463E" w:rsidRPr="000154B6" w:rsidRDefault="0066463E">
      <w:pPr>
        <w:pStyle w:val="Style24"/>
        <w:widowControl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направленных на достижение цели, конкретных результатов, показателей, задач на территории </w:t>
      </w:r>
      <w:r w:rsidR="004C2A7A">
        <w:rPr>
          <w:rStyle w:val="FontStyle49"/>
          <w:sz w:val="28"/>
          <w:szCs w:val="28"/>
        </w:rPr>
        <w:t>муниципального района «</w:t>
      </w:r>
      <w:proofErr w:type="spellStart"/>
      <w:r w:rsidR="004C2A7A" w:rsidRPr="000154B6">
        <w:rPr>
          <w:rStyle w:val="FontStyle49"/>
          <w:sz w:val="28"/>
          <w:szCs w:val="28"/>
        </w:rPr>
        <w:t>Яковлевск</w:t>
      </w:r>
      <w:r w:rsidR="004C2A7A">
        <w:rPr>
          <w:rStyle w:val="FontStyle49"/>
          <w:sz w:val="28"/>
          <w:szCs w:val="28"/>
        </w:rPr>
        <w:t>ий</w:t>
      </w:r>
      <w:proofErr w:type="spellEnd"/>
      <w:r w:rsidR="004C2A7A" w:rsidRPr="000154B6">
        <w:rPr>
          <w:rStyle w:val="FontStyle49"/>
          <w:sz w:val="28"/>
          <w:szCs w:val="28"/>
        </w:rPr>
        <w:t xml:space="preserve"> район</w:t>
      </w:r>
      <w:r w:rsidR="004C2A7A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 xml:space="preserve"> в рамках уставной деятельности НКО;</w:t>
      </w:r>
    </w:p>
    <w:p w:rsidR="0066463E" w:rsidRPr="000154B6" w:rsidRDefault="0066463E">
      <w:pPr>
        <w:pStyle w:val="Style12"/>
        <w:widowControl/>
        <w:spacing w:before="5"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-получатель - НКО, </w:t>
      </w:r>
      <w:proofErr w:type="gramStart"/>
      <w:r w:rsidRPr="000154B6">
        <w:rPr>
          <w:rStyle w:val="FontStyle49"/>
          <w:sz w:val="28"/>
          <w:szCs w:val="28"/>
        </w:rPr>
        <w:t>признанная</w:t>
      </w:r>
      <w:proofErr w:type="gramEnd"/>
      <w:r w:rsidRPr="000154B6">
        <w:rPr>
          <w:rStyle w:val="FontStyle49"/>
          <w:sz w:val="28"/>
          <w:szCs w:val="28"/>
        </w:rPr>
        <w:t xml:space="preserve"> победителем по результатам конкурсного отбора.</w:t>
      </w:r>
    </w:p>
    <w:p w:rsidR="0066463E" w:rsidRPr="000154B6" w:rsidRDefault="0066463E" w:rsidP="0066463E">
      <w:pPr>
        <w:pStyle w:val="Style13"/>
        <w:widowControl/>
        <w:numPr>
          <w:ilvl w:val="0"/>
          <w:numId w:val="4"/>
        </w:numPr>
        <w:tabs>
          <w:tab w:val="left" w:pos="1195"/>
        </w:tabs>
        <w:spacing w:before="67" w:line="322" w:lineRule="exact"/>
        <w:ind w:firstLine="73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Целью предоставления субсидии является поддержка деятельности НКО, реализующих на территории </w:t>
      </w:r>
      <w:r w:rsidR="004C2A7A">
        <w:rPr>
          <w:rStyle w:val="FontStyle49"/>
          <w:sz w:val="28"/>
          <w:szCs w:val="28"/>
        </w:rPr>
        <w:t>муниципального района «</w:t>
      </w:r>
      <w:proofErr w:type="spellStart"/>
      <w:r w:rsidR="004C2A7A" w:rsidRPr="000154B6">
        <w:rPr>
          <w:rStyle w:val="FontStyle49"/>
          <w:sz w:val="28"/>
          <w:szCs w:val="28"/>
        </w:rPr>
        <w:t>Яковлевск</w:t>
      </w:r>
      <w:r w:rsidR="004C2A7A">
        <w:rPr>
          <w:rStyle w:val="FontStyle49"/>
          <w:sz w:val="28"/>
          <w:szCs w:val="28"/>
        </w:rPr>
        <w:t>ий</w:t>
      </w:r>
      <w:proofErr w:type="spellEnd"/>
      <w:r w:rsidR="004C2A7A" w:rsidRPr="000154B6">
        <w:rPr>
          <w:rStyle w:val="FontStyle49"/>
          <w:sz w:val="28"/>
          <w:szCs w:val="28"/>
        </w:rPr>
        <w:t xml:space="preserve"> район</w:t>
      </w:r>
      <w:r w:rsidR="004C2A7A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 xml:space="preserve"> социально значимые проекты, по одному из приоритетных </w:t>
      </w:r>
      <w:r w:rsidRPr="000154B6">
        <w:rPr>
          <w:rStyle w:val="FontStyle49"/>
          <w:sz w:val="28"/>
          <w:szCs w:val="28"/>
        </w:rPr>
        <w:lastRenderedPageBreak/>
        <w:t>направлений, установленных в подпункте 2 пункта 3.2 раздела III настоящего Порядка.</w:t>
      </w:r>
    </w:p>
    <w:p w:rsidR="0066463E" w:rsidRPr="000154B6" w:rsidRDefault="0066463E" w:rsidP="0066463E">
      <w:pPr>
        <w:pStyle w:val="Style13"/>
        <w:widowControl/>
        <w:numPr>
          <w:ilvl w:val="0"/>
          <w:numId w:val="4"/>
        </w:numPr>
        <w:tabs>
          <w:tab w:val="left" w:pos="1195"/>
        </w:tabs>
        <w:spacing w:before="5" w:line="322" w:lineRule="exact"/>
        <w:ind w:firstLine="73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Субсидии предоставляются НКО в пределах бюджетных ассигнований, предусмотренных </w:t>
      </w:r>
      <w:r w:rsidR="00025F2A" w:rsidRPr="000154B6">
        <w:rPr>
          <w:rStyle w:val="FontStyle49"/>
          <w:sz w:val="28"/>
          <w:szCs w:val="28"/>
        </w:rPr>
        <w:t xml:space="preserve">решением Муниципального совета </w:t>
      </w:r>
      <w:proofErr w:type="spellStart"/>
      <w:r w:rsidR="00025F2A" w:rsidRPr="000154B6">
        <w:rPr>
          <w:rStyle w:val="FontStyle49"/>
          <w:sz w:val="28"/>
          <w:szCs w:val="28"/>
        </w:rPr>
        <w:t>Яковлевского</w:t>
      </w:r>
      <w:proofErr w:type="spellEnd"/>
      <w:r w:rsidR="00025F2A" w:rsidRPr="000154B6">
        <w:rPr>
          <w:rStyle w:val="FontStyle49"/>
          <w:sz w:val="28"/>
          <w:szCs w:val="28"/>
        </w:rPr>
        <w:t xml:space="preserve"> района о бюджете муниципального района «</w:t>
      </w:r>
      <w:proofErr w:type="spellStart"/>
      <w:r w:rsidR="00025F2A" w:rsidRPr="000154B6">
        <w:rPr>
          <w:rStyle w:val="FontStyle49"/>
          <w:sz w:val="28"/>
          <w:szCs w:val="28"/>
        </w:rPr>
        <w:t>Яковлевский</w:t>
      </w:r>
      <w:proofErr w:type="spellEnd"/>
      <w:r w:rsidR="00025F2A" w:rsidRPr="000154B6">
        <w:rPr>
          <w:rStyle w:val="FontStyle49"/>
          <w:sz w:val="28"/>
          <w:szCs w:val="28"/>
        </w:rPr>
        <w:t xml:space="preserve"> район»</w:t>
      </w:r>
      <w:r w:rsidRPr="000154B6">
        <w:rPr>
          <w:rStyle w:val="FontStyle49"/>
          <w:sz w:val="28"/>
          <w:szCs w:val="28"/>
        </w:rPr>
        <w:t xml:space="preserve"> на соответствующий финансовый год и на плановый период.</w:t>
      </w:r>
    </w:p>
    <w:p w:rsidR="0066463E" w:rsidRPr="000154B6" w:rsidRDefault="0066463E">
      <w:pPr>
        <w:pStyle w:val="Style15"/>
        <w:widowControl/>
        <w:spacing w:line="240" w:lineRule="exact"/>
        <w:jc w:val="center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before="115" w:line="240" w:lineRule="auto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П. Отбор НКО, имеющих право на получение субсидии</w:t>
      </w:r>
    </w:p>
    <w:p w:rsidR="0066463E" w:rsidRPr="000154B6" w:rsidRDefault="0066463E">
      <w:pPr>
        <w:pStyle w:val="Style13"/>
        <w:widowControl/>
        <w:spacing w:line="240" w:lineRule="exact"/>
        <w:rPr>
          <w:sz w:val="28"/>
          <w:szCs w:val="28"/>
        </w:rPr>
      </w:pPr>
    </w:p>
    <w:p w:rsidR="0066463E" w:rsidRPr="000154B6" w:rsidRDefault="0066463E" w:rsidP="004C2A7A">
      <w:pPr>
        <w:pStyle w:val="Style13"/>
        <w:widowControl/>
        <w:tabs>
          <w:tab w:val="left" w:pos="1546"/>
        </w:tabs>
        <w:spacing w:before="77" w:line="322" w:lineRule="exact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2.1.</w:t>
      </w:r>
      <w:r w:rsidRPr="000154B6">
        <w:rPr>
          <w:rStyle w:val="FontStyle49"/>
          <w:sz w:val="28"/>
          <w:szCs w:val="28"/>
        </w:rPr>
        <w:tab/>
        <w:t>К категории участников конкурса относятся НКО,</w:t>
      </w:r>
      <w:r w:rsidRPr="000154B6">
        <w:rPr>
          <w:rStyle w:val="FontStyle49"/>
          <w:sz w:val="28"/>
          <w:szCs w:val="28"/>
        </w:rPr>
        <w:br/>
        <w:t xml:space="preserve">осуществляющие деятельность на территории </w:t>
      </w:r>
      <w:r w:rsidR="004C2A7A">
        <w:rPr>
          <w:rStyle w:val="FontStyle49"/>
          <w:sz w:val="28"/>
          <w:szCs w:val="28"/>
        </w:rPr>
        <w:t>муниципального района «</w:t>
      </w:r>
      <w:proofErr w:type="spellStart"/>
      <w:r w:rsidR="004C2A7A" w:rsidRPr="000154B6">
        <w:rPr>
          <w:rStyle w:val="FontStyle49"/>
          <w:sz w:val="28"/>
          <w:szCs w:val="28"/>
        </w:rPr>
        <w:t>Яковлевск</w:t>
      </w:r>
      <w:r w:rsidR="004C2A7A">
        <w:rPr>
          <w:rStyle w:val="FontStyle49"/>
          <w:sz w:val="28"/>
          <w:szCs w:val="28"/>
        </w:rPr>
        <w:t>ий</w:t>
      </w:r>
      <w:proofErr w:type="spellEnd"/>
      <w:r w:rsidR="004C2A7A">
        <w:rPr>
          <w:rStyle w:val="FontStyle49"/>
          <w:sz w:val="28"/>
          <w:szCs w:val="28"/>
        </w:rPr>
        <w:t xml:space="preserve"> </w:t>
      </w:r>
      <w:r w:rsidR="004C2A7A" w:rsidRPr="000154B6">
        <w:rPr>
          <w:rStyle w:val="FontStyle49"/>
          <w:sz w:val="28"/>
          <w:szCs w:val="28"/>
        </w:rPr>
        <w:t>район</w:t>
      </w:r>
      <w:r w:rsidR="004C2A7A">
        <w:rPr>
          <w:rStyle w:val="FontStyle49"/>
          <w:sz w:val="28"/>
          <w:szCs w:val="28"/>
        </w:rPr>
        <w:t xml:space="preserve">» и </w:t>
      </w:r>
      <w:r w:rsidRPr="000154B6">
        <w:rPr>
          <w:rStyle w:val="FontStyle49"/>
          <w:sz w:val="28"/>
          <w:szCs w:val="28"/>
        </w:rPr>
        <w:t>соответствующие критериям, указанным в п</w:t>
      </w:r>
      <w:r w:rsidR="004C2A7A">
        <w:rPr>
          <w:rStyle w:val="FontStyle49"/>
          <w:sz w:val="28"/>
          <w:szCs w:val="28"/>
        </w:rPr>
        <w:t xml:space="preserve">ункте 2.2 раздела II настоящего </w:t>
      </w:r>
      <w:r w:rsidRPr="000154B6">
        <w:rPr>
          <w:rStyle w:val="FontStyle49"/>
          <w:sz w:val="28"/>
          <w:szCs w:val="28"/>
        </w:rPr>
        <w:t>Порядка.</w:t>
      </w:r>
    </w:p>
    <w:p w:rsidR="0066463E" w:rsidRPr="000154B6" w:rsidRDefault="0066463E">
      <w:pPr>
        <w:pStyle w:val="Style13"/>
        <w:widowControl/>
        <w:tabs>
          <w:tab w:val="left" w:pos="1200"/>
        </w:tabs>
        <w:spacing w:line="322" w:lineRule="exact"/>
        <w:ind w:left="715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2.2.</w:t>
      </w:r>
      <w:r w:rsidRPr="000154B6">
        <w:rPr>
          <w:rStyle w:val="FontStyle49"/>
          <w:sz w:val="28"/>
          <w:szCs w:val="28"/>
        </w:rPr>
        <w:tab/>
        <w:t>Критериями отбора участников конкурса являются: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регистрация НКО в качестве юридического лица на территории </w:t>
      </w:r>
      <w:r w:rsidR="004C2A7A">
        <w:rPr>
          <w:rStyle w:val="FontStyle49"/>
          <w:sz w:val="28"/>
          <w:szCs w:val="28"/>
        </w:rPr>
        <w:t>муниципального района «</w:t>
      </w:r>
      <w:proofErr w:type="spellStart"/>
      <w:r w:rsidR="004C2A7A" w:rsidRPr="000154B6">
        <w:rPr>
          <w:rStyle w:val="FontStyle49"/>
          <w:sz w:val="28"/>
          <w:szCs w:val="28"/>
        </w:rPr>
        <w:t>Яковлевск</w:t>
      </w:r>
      <w:r w:rsidR="004C2A7A">
        <w:rPr>
          <w:rStyle w:val="FontStyle49"/>
          <w:sz w:val="28"/>
          <w:szCs w:val="28"/>
        </w:rPr>
        <w:t>ий</w:t>
      </w:r>
      <w:proofErr w:type="spellEnd"/>
      <w:r w:rsidR="004C2A7A" w:rsidRPr="000154B6">
        <w:rPr>
          <w:rStyle w:val="FontStyle49"/>
          <w:sz w:val="28"/>
          <w:szCs w:val="28"/>
        </w:rPr>
        <w:t xml:space="preserve"> район</w:t>
      </w:r>
      <w:r w:rsidR="004C2A7A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 xml:space="preserve"> в установленном законодательстве порядке;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отсутствие задолженности по выплате заработной платы перед сотрудниками;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before="5"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наличие пакета документов, указанного в пункте 3.2 раздела III настоящего Порядка, предоставленного в полном объеме.</w:t>
      </w:r>
    </w:p>
    <w:p w:rsidR="0066463E" w:rsidRPr="000154B6" w:rsidRDefault="0066463E">
      <w:pPr>
        <w:pStyle w:val="Style13"/>
        <w:widowControl/>
        <w:tabs>
          <w:tab w:val="left" w:pos="1310"/>
        </w:tabs>
        <w:spacing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2.3.</w:t>
      </w:r>
      <w:r w:rsidRPr="000154B6">
        <w:rPr>
          <w:rStyle w:val="FontStyle49"/>
          <w:sz w:val="28"/>
          <w:szCs w:val="28"/>
        </w:rPr>
        <w:tab/>
        <w:t>К требованиям, которым должны соответствовать получатели</w:t>
      </w:r>
      <w:r w:rsidRPr="000154B6">
        <w:rPr>
          <w:rStyle w:val="FontStyle49"/>
          <w:sz w:val="28"/>
          <w:szCs w:val="28"/>
        </w:rPr>
        <w:br/>
        <w:t>субсидии, относятся:</w:t>
      </w:r>
    </w:p>
    <w:p w:rsidR="0066463E" w:rsidRPr="000154B6" w:rsidRDefault="0066463E">
      <w:pPr>
        <w:pStyle w:val="Style13"/>
        <w:widowControl/>
        <w:tabs>
          <w:tab w:val="left" w:pos="1440"/>
        </w:tabs>
        <w:spacing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2.3.1.</w:t>
      </w:r>
      <w:r w:rsidRPr="000154B6">
        <w:rPr>
          <w:rStyle w:val="FontStyle49"/>
          <w:sz w:val="28"/>
          <w:szCs w:val="28"/>
        </w:rPr>
        <w:tab/>
        <w:t>Отсутствие задолженности по налогам и сборам, задолженности</w:t>
      </w:r>
      <w:r w:rsidRPr="000154B6">
        <w:rPr>
          <w:rStyle w:val="FontStyle49"/>
          <w:sz w:val="28"/>
          <w:szCs w:val="28"/>
        </w:rPr>
        <w:br/>
        <w:t>по возврату в бюджет предоставленных ранее субсидий и иной</w:t>
      </w:r>
      <w:r w:rsidRPr="000154B6">
        <w:rPr>
          <w:rStyle w:val="FontStyle49"/>
          <w:sz w:val="28"/>
          <w:szCs w:val="28"/>
        </w:rPr>
        <w:br/>
        <w:t>задолженности перед бюджетами бюджетной системы Российской</w:t>
      </w:r>
      <w:r w:rsidRPr="000154B6">
        <w:rPr>
          <w:rStyle w:val="FontStyle49"/>
          <w:sz w:val="28"/>
          <w:szCs w:val="28"/>
        </w:rPr>
        <w:br/>
        <w:t>Федерации.</w:t>
      </w:r>
    </w:p>
    <w:p w:rsidR="0066463E" w:rsidRPr="000154B6" w:rsidRDefault="0066463E">
      <w:pPr>
        <w:pStyle w:val="Style13"/>
        <w:widowControl/>
        <w:tabs>
          <w:tab w:val="left" w:pos="1637"/>
        </w:tabs>
        <w:spacing w:before="5"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2.3.2.</w:t>
      </w:r>
      <w:r w:rsidRPr="000154B6">
        <w:rPr>
          <w:rStyle w:val="FontStyle49"/>
          <w:sz w:val="28"/>
          <w:szCs w:val="28"/>
        </w:rPr>
        <w:tab/>
        <w:t>Отсутствие в отношении НКО процедуры ликвидации,</w:t>
      </w:r>
      <w:r w:rsidRPr="000154B6">
        <w:rPr>
          <w:rStyle w:val="FontStyle49"/>
          <w:sz w:val="28"/>
          <w:szCs w:val="28"/>
        </w:rPr>
        <w:br/>
        <w:t>банкротства.</w:t>
      </w:r>
    </w:p>
    <w:p w:rsidR="0066463E" w:rsidRPr="000154B6" w:rsidRDefault="0066463E">
      <w:pPr>
        <w:pStyle w:val="Style13"/>
        <w:widowControl/>
        <w:tabs>
          <w:tab w:val="left" w:pos="1459"/>
        </w:tabs>
        <w:spacing w:before="5"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2.3.3.</w:t>
      </w:r>
      <w:r w:rsidRPr="000154B6">
        <w:rPr>
          <w:rStyle w:val="FontStyle49"/>
          <w:sz w:val="28"/>
          <w:szCs w:val="28"/>
        </w:rPr>
        <w:tab/>
        <w:t>Использование субсидии в соответствии с целью, указанной в</w:t>
      </w:r>
      <w:r w:rsidRPr="000154B6">
        <w:rPr>
          <w:rStyle w:val="FontStyle49"/>
          <w:sz w:val="28"/>
          <w:szCs w:val="28"/>
        </w:rPr>
        <w:br/>
        <w:t>пункте 1.4 раздела I настоящего Порядка.</w:t>
      </w:r>
    </w:p>
    <w:p w:rsidR="0066463E" w:rsidRPr="000154B6" w:rsidRDefault="0066463E">
      <w:pPr>
        <w:pStyle w:val="Style13"/>
        <w:widowControl/>
        <w:tabs>
          <w:tab w:val="left" w:pos="1200"/>
        </w:tabs>
        <w:spacing w:line="322" w:lineRule="exact"/>
        <w:ind w:left="710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2.4.</w:t>
      </w:r>
      <w:r w:rsidRPr="000154B6">
        <w:rPr>
          <w:rStyle w:val="FontStyle49"/>
          <w:sz w:val="28"/>
          <w:szCs w:val="28"/>
        </w:rPr>
        <w:tab/>
        <w:t>Участниками конкурса не могут быть: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потребительские кооперативы, в том числе жилищные, </w:t>
      </w:r>
      <w:r w:rsidR="009C050F" w:rsidRPr="000154B6">
        <w:rPr>
          <w:rStyle w:val="FontStyle49"/>
          <w:sz w:val="28"/>
          <w:szCs w:val="28"/>
        </w:rPr>
        <w:t>жилищно-строительные</w:t>
      </w:r>
      <w:r w:rsidRPr="000154B6">
        <w:rPr>
          <w:rStyle w:val="FontStyle49"/>
          <w:sz w:val="28"/>
          <w:szCs w:val="28"/>
        </w:rPr>
        <w:t xml:space="preserve">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left="710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политические партии;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left="710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кооперативы;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left="710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торгово-промышленные палаты;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товарищества собственников недвижимости, к которым </w:t>
      </w:r>
      <w:proofErr w:type="gramStart"/>
      <w:r w:rsidRPr="000154B6">
        <w:rPr>
          <w:rStyle w:val="FontStyle49"/>
          <w:sz w:val="28"/>
          <w:szCs w:val="28"/>
        </w:rPr>
        <w:t>относятся</w:t>
      </w:r>
      <w:proofErr w:type="gramEnd"/>
      <w:r w:rsidRPr="000154B6">
        <w:rPr>
          <w:rStyle w:val="FontStyle49"/>
          <w:sz w:val="28"/>
          <w:szCs w:val="28"/>
        </w:rPr>
        <w:t xml:space="preserve"> в том числе товарищества собственников жилья;</w:t>
      </w:r>
    </w:p>
    <w:p w:rsidR="0066463E" w:rsidRPr="000154B6" w:rsidRDefault="0066463E" w:rsidP="0066463E">
      <w:pPr>
        <w:pStyle w:val="Style13"/>
        <w:widowControl/>
        <w:numPr>
          <w:ilvl w:val="0"/>
          <w:numId w:val="5"/>
        </w:numPr>
        <w:tabs>
          <w:tab w:val="left" w:pos="864"/>
        </w:tabs>
        <w:spacing w:line="322" w:lineRule="exact"/>
        <w:ind w:left="710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адвокатские палаты, адвокатские образования;</w:t>
      </w:r>
    </w:p>
    <w:p w:rsidR="0066463E" w:rsidRPr="000154B6" w:rsidRDefault="0066463E" w:rsidP="0066463E">
      <w:pPr>
        <w:pStyle w:val="Style13"/>
        <w:widowControl/>
        <w:numPr>
          <w:ilvl w:val="0"/>
          <w:numId w:val="6"/>
        </w:numPr>
        <w:tabs>
          <w:tab w:val="left" w:pos="859"/>
        </w:tabs>
        <w:spacing w:before="67" w:line="32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нотариальные палаты;</w:t>
      </w:r>
    </w:p>
    <w:p w:rsidR="0066463E" w:rsidRPr="000154B6" w:rsidRDefault="0066463E" w:rsidP="0066463E">
      <w:pPr>
        <w:pStyle w:val="Style13"/>
        <w:widowControl/>
        <w:numPr>
          <w:ilvl w:val="0"/>
          <w:numId w:val="6"/>
        </w:numPr>
        <w:tabs>
          <w:tab w:val="left" w:pos="859"/>
        </w:tabs>
        <w:spacing w:line="32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lastRenderedPageBreak/>
        <w:t>государственные корпорации, государственные компании;</w:t>
      </w:r>
    </w:p>
    <w:p w:rsidR="0066463E" w:rsidRPr="000154B6" w:rsidRDefault="0066463E" w:rsidP="0066463E">
      <w:pPr>
        <w:pStyle w:val="Style13"/>
        <w:widowControl/>
        <w:numPr>
          <w:ilvl w:val="0"/>
          <w:numId w:val="6"/>
        </w:numPr>
        <w:tabs>
          <w:tab w:val="left" w:pos="859"/>
        </w:tabs>
        <w:spacing w:line="32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государственные (муниципальные) учреждения,</w:t>
      </w:r>
    </w:p>
    <w:p w:rsidR="0066463E" w:rsidRPr="000154B6" w:rsidRDefault="0066463E" w:rsidP="0066463E">
      <w:pPr>
        <w:pStyle w:val="Style13"/>
        <w:widowControl/>
        <w:numPr>
          <w:ilvl w:val="0"/>
          <w:numId w:val="6"/>
        </w:numPr>
        <w:tabs>
          <w:tab w:val="left" w:pos="859"/>
        </w:tabs>
        <w:spacing w:line="32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общественные объединения, не являющиеся юридическим лицом;</w:t>
      </w:r>
    </w:p>
    <w:p w:rsidR="0066463E" w:rsidRPr="000154B6" w:rsidRDefault="0066463E" w:rsidP="0066463E">
      <w:pPr>
        <w:pStyle w:val="Style13"/>
        <w:widowControl/>
        <w:numPr>
          <w:ilvl w:val="0"/>
          <w:numId w:val="6"/>
        </w:numPr>
        <w:tabs>
          <w:tab w:val="left" w:pos="859"/>
        </w:tabs>
        <w:spacing w:before="5" w:line="32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профсоюзные организации.</w:t>
      </w:r>
    </w:p>
    <w:p w:rsidR="0066463E" w:rsidRPr="000154B6" w:rsidRDefault="0066463E" w:rsidP="0066463E">
      <w:pPr>
        <w:pStyle w:val="Style13"/>
        <w:widowControl/>
        <w:numPr>
          <w:ilvl w:val="0"/>
          <w:numId w:val="6"/>
        </w:numPr>
        <w:tabs>
          <w:tab w:val="left" w:pos="859"/>
        </w:tabs>
        <w:spacing w:line="32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физические лица.</w:t>
      </w:r>
    </w:p>
    <w:p w:rsidR="00025F2A" w:rsidRPr="000154B6" w:rsidRDefault="00025F2A" w:rsidP="00025F2A">
      <w:pPr>
        <w:pStyle w:val="Style13"/>
        <w:widowControl/>
        <w:tabs>
          <w:tab w:val="left" w:pos="859"/>
        </w:tabs>
        <w:spacing w:line="322" w:lineRule="exact"/>
        <w:jc w:val="left"/>
        <w:rPr>
          <w:rStyle w:val="FontStyle49"/>
          <w:sz w:val="28"/>
          <w:szCs w:val="28"/>
        </w:rPr>
      </w:pPr>
    </w:p>
    <w:p w:rsidR="0066463E" w:rsidRPr="000154B6" w:rsidRDefault="0066463E" w:rsidP="004C2A7A">
      <w:pPr>
        <w:pStyle w:val="Style34"/>
        <w:widowControl/>
        <w:spacing w:line="240" w:lineRule="exact"/>
        <w:ind w:firstLine="0"/>
        <w:rPr>
          <w:sz w:val="28"/>
          <w:szCs w:val="28"/>
        </w:rPr>
      </w:pPr>
    </w:p>
    <w:p w:rsidR="0066463E" w:rsidRPr="000154B6" w:rsidRDefault="0066463E">
      <w:pPr>
        <w:pStyle w:val="Style34"/>
        <w:widowControl/>
        <w:spacing w:before="58"/>
        <w:ind w:left="3931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III. Условия предоставления субсидии и порядок определения их объема</w:t>
      </w:r>
    </w:p>
    <w:p w:rsidR="0066463E" w:rsidRPr="000154B6" w:rsidRDefault="0066463E" w:rsidP="0066463E">
      <w:pPr>
        <w:pStyle w:val="Style13"/>
        <w:widowControl/>
        <w:numPr>
          <w:ilvl w:val="0"/>
          <w:numId w:val="7"/>
        </w:numPr>
        <w:tabs>
          <w:tab w:val="left" w:pos="1272"/>
        </w:tabs>
        <w:spacing w:before="293" w:line="326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В целях начала проведения конкурсных процедур </w:t>
      </w:r>
      <w:r w:rsidR="001B365A">
        <w:rPr>
          <w:rStyle w:val="FontStyle49"/>
          <w:sz w:val="28"/>
          <w:szCs w:val="28"/>
        </w:rPr>
        <w:t>Управление</w:t>
      </w:r>
      <w:r w:rsidR="009C050F" w:rsidRPr="000154B6">
        <w:rPr>
          <w:rStyle w:val="FontStyle49"/>
          <w:sz w:val="28"/>
          <w:szCs w:val="28"/>
        </w:rPr>
        <w:t xml:space="preserve"> </w:t>
      </w:r>
      <w:r w:rsidRPr="000154B6">
        <w:rPr>
          <w:rStyle w:val="FontStyle49"/>
          <w:sz w:val="28"/>
          <w:szCs w:val="28"/>
        </w:rPr>
        <w:t xml:space="preserve"> издает приказ о проведении конкурса и размещает информационное сообщение о проведении конкурса (с указанием даты начала и окончания приема документов, контактных данных сотрудников, способа подачи документов и иной информации, необходимой участникам конкурса) на официальном сайте </w:t>
      </w:r>
      <w:r w:rsidR="009C050F" w:rsidRPr="000154B6">
        <w:rPr>
          <w:rStyle w:val="FontStyle49"/>
          <w:sz w:val="28"/>
          <w:szCs w:val="28"/>
        </w:rPr>
        <w:t>Управления</w:t>
      </w:r>
      <w:r w:rsidRPr="000154B6">
        <w:rPr>
          <w:rStyle w:val="FontStyle49"/>
          <w:sz w:val="28"/>
          <w:szCs w:val="28"/>
        </w:rPr>
        <w:t xml:space="preserve">, </w:t>
      </w:r>
      <w:r w:rsidR="009C050F" w:rsidRPr="000154B6">
        <w:rPr>
          <w:rStyle w:val="FontStyle49"/>
          <w:sz w:val="28"/>
          <w:szCs w:val="28"/>
        </w:rPr>
        <w:t>районной газете</w:t>
      </w:r>
      <w:r w:rsidRPr="000154B6">
        <w:rPr>
          <w:rStyle w:val="FontStyle49"/>
          <w:sz w:val="28"/>
          <w:szCs w:val="28"/>
        </w:rPr>
        <w:t>.</w:t>
      </w:r>
    </w:p>
    <w:p w:rsidR="0066463E" w:rsidRPr="001B365A" w:rsidRDefault="0066463E" w:rsidP="001B365A">
      <w:pPr>
        <w:pStyle w:val="Style13"/>
        <w:widowControl/>
        <w:numPr>
          <w:ilvl w:val="0"/>
          <w:numId w:val="7"/>
        </w:numPr>
        <w:tabs>
          <w:tab w:val="left" w:pos="1272"/>
        </w:tabs>
        <w:spacing w:line="322" w:lineRule="exact"/>
        <w:ind w:firstLine="710"/>
        <w:rPr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Для участия в конкурсе НКО, претендующие на получение субсидии, в течение 30 рабочих дней со дня начала приема документов представляют в </w:t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 xml:space="preserve"> на русском языке пакет документов, состоящий </w:t>
      </w:r>
      <w:proofErr w:type="gramStart"/>
      <w:r w:rsidRPr="000154B6">
        <w:rPr>
          <w:rStyle w:val="FontStyle49"/>
          <w:sz w:val="28"/>
          <w:szCs w:val="28"/>
        </w:rPr>
        <w:t>из</w:t>
      </w:r>
      <w:proofErr w:type="gramEnd"/>
      <w:r w:rsidRPr="000154B6">
        <w:rPr>
          <w:rStyle w:val="FontStyle49"/>
          <w:sz w:val="28"/>
          <w:szCs w:val="28"/>
        </w:rPr>
        <w:t>:</w:t>
      </w:r>
    </w:p>
    <w:p w:rsidR="0066463E" w:rsidRPr="000154B6" w:rsidRDefault="0066463E" w:rsidP="0066463E">
      <w:pPr>
        <w:pStyle w:val="Style13"/>
        <w:widowControl/>
        <w:numPr>
          <w:ilvl w:val="0"/>
          <w:numId w:val="8"/>
        </w:numPr>
        <w:tabs>
          <w:tab w:val="left" w:pos="1013"/>
        </w:tabs>
        <w:spacing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заявления на участие в конкурсе по форме согласно приложению № 1 к настоящему Порядку;</w:t>
      </w:r>
    </w:p>
    <w:p w:rsidR="0066463E" w:rsidRPr="000154B6" w:rsidRDefault="0066463E" w:rsidP="0066463E">
      <w:pPr>
        <w:pStyle w:val="Style13"/>
        <w:widowControl/>
        <w:numPr>
          <w:ilvl w:val="0"/>
          <w:numId w:val="8"/>
        </w:numPr>
        <w:tabs>
          <w:tab w:val="left" w:pos="1013"/>
        </w:tabs>
        <w:spacing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проекта по форме согласно приложению № 2 к настоящему Порядку, направленного на развитие и поддержку одного из следующих приоритетных направлений:</w:t>
      </w:r>
    </w:p>
    <w:p w:rsidR="0066463E" w:rsidRPr="000154B6" w:rsidRDefault="0066463E">
      <w:pPr>
        <w:pStyle w:val="Style13"/>
        <w:widowControl/>
        <w:tabs>
          <w:tab w:val="left" w:pos="1008"/>
        </w:tabs>
        <w:spacing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а)</w:t>
      </w:r>
      <w:r w:rsidRPr="000154B6">
        <w:rPr>
          <w:rStyle w:val="FontStyle49"/>
          <w:sz w:val="28"/>
          <w:szCs w:val="28"/>
        </w:rPr>
        <w:tab/>
        <w:t>содействие занятости лиц, находящихся в отпуске по уходу за</w:t>
      </w:r>
      <w:r w:rsidRPr="000154B6">
        <w:rPr>
          <w:rStyle w:val="FontStyle49"/>
          <w:sz w:val="28"/>
          <w:szCs w:val="28"/>
        </w:rPr>
        <w:br/>
        <w:t>ребенком;</w:t>
      </w:r>
    </w:p>
    <w:p w:rsidR="0066463E" w:rsidRPr="000154B6" w:rsidRDefault="0066463E">
      <w:pPr>
        <w:pStyle w:val="Style13"/>
        <w:widowControl/>
        <w:tabs>
          <w:tab w:val="left" w:pos="1008"/>
        </w:tabs>
        <w:spacing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б)</w:t>
      </w:r>
      <w:r w:rsidRPr="000154B6">
        <w:rPr>
          <w:rStyle w:val="FontStyle49"/>
          <w:sz w:val="28"/>
          <w:szCs w:val="28"/>
        </w:rPr>
        <w:tab/>
        <w:t>содействие в вопросах трудоустройства инвалидов, трудовой</w:t>
      </w:r>
      <w:r w:rsidRPr="000154B6">
        <w:rPr>
          <w:rStyle w:val="FontStyle49"/>
          <w:sz w:val="28"/>
          <w:szCs w:val="28"/>
        </w:rPr>
        <w:br/>
        <w:t>адаптации инвалидов;</w:t>
      </w:r>
    </w:p>
    <w:p w:rsidR="0066463E" w:rsidRPr="000154B6" w:rsidRDefault="0066463E">
      <w:pPr>
        <w:pStyle w:val="Style13"/>
        <w:widowControl/>
        <w:tabs>
          <w:tab w:val="left" w:pos="1008"/>
        </w:tabs>
        <w:spacing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в)</w:t>
      </w:r>
      <w:r w:rsidRPr="000154B6">
        <w:rPr>
          <w:rStyle w:val="FontStyle49"/>
          <w:sz w:val="28"/>
          <w:szCs w:val="28"/>
        </w:rPr>
        <w:tab/>
        <w:t>социальное обслуживание, социальная поддержка и защита граждан,</w:t>
      </w:r>
      <w:r w:rsidRPr="000154B6">
        <w:rPr>
          <w:rStyle w:val="FontStyle49"/>
          <w:sz w:val="28"/>
          <w:szCs w:val="28"/>
        </w:rPr>
        <w:br/>
        <w:t>решение проблем граждан пожилого возраста, инвалидов, ветеранов, семей с</w:t>
      </w:r>
      <w:r w:rsidRPr="000154B6">
        <w:rPr>
          <w:rStyle w:val="FontStyle49"/>
          <w:sz w:val="28"/>
          <w:szCs w:val="28"/>
        </w:rPr>
        <w:br/>
        <w:t>детьми, малоимущих и социально не защищенных категорий граждан;</w:t>
      </w:r>
    </w:p>
    <w:p w:rsidR="0066463E" w:rsidRPr="000154B6" w:rsidRDefault="0066463E">
      <w:pPr>
        <w:pStyle w:val="Style13"/>
        <w:widowControl/>
        <w:tabs>
          <w:tab w:val="left" w:pos="1008"/>
        </w:tabs>
        <w:spacing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г)</w:t>
      </w:r>
      <w:r w:rsidRPr="000154B6">
        <w:rPr>
          <w:rStyle w:val="FontStyle49"/>
          <w:sz w:val="28"/>
          <w:szCs w:val="28"/>
        </w:rPr>
        <w:tab/>
        <w:t>социализация лиц с ограниченными возможностями здоровья и</w:t>
      </w:r>
      <w:r w:rsidRPr="000154B6">
        <w:rPr>
          <w:rStyle w:val="FontStyle49"/>
          <w:sz w:val="28"/>
          <w:szCs w:val="28"/>
        </w:rPr>
        <w:br/>
        <w:t>инвалидностью;</w:t>
      </w:r>
    </w:p>
    <w:p w:rsidR="0066463E" w:rsidRPr="000154B6" w:rsidRDefault="0066463E">
      <w:pPr>
        <w:pStyle w:val="Style13"/>
        <w:widowControl/>
        <w:tabs>
          <w:tab w:val="left" w:pos="1008"/>
        </w:tabs>
        <w:spacing w:line="322" w:lineRule="exact"/>
        <w:ind w:left="701" w:firstLine="0"/>
        <w:jc w:val="left"/>
        <w:rPr>
          <w:rStyle w:val="FontStyle49"/>
          <w:sz w:val="28"/>
          <w:szCs w:val="28"/>
        </w:rPr>
      </w:pPr>
      <w:proofErr w:type="spellStart"/>
      <w:r w:rsidRPr="000154B6">
        <w:rPr>
          <w:rStyle w:val="FontStyle49"/>
          <w:sz w:val="28"/>
          <w:szCs w:val="28"/>
        </w:rPr>
        <w:t>д</w:t>
      </w:r>
      <w:proofErr w:type="spellEnd"/>
      <w:r w:rsidRPr="000154B6">
        <w:rPr>
          <w:rStyle w:val="FontStyle49"/>
          <w:sz w:val="28"/>
          <w:szCs w:val="28"/>
        </w:rPr>
        <w:t>)</w:t>
      </w:r>
      <w:r w:rsidRPr="000154B6">
        <w:rPr>
          <w:rStyle w:val="FontStyle49"/>
          <w:sz w:val="28"/>
          <w:szCs w:val="28"/>
        </w:rPr>
        <w:tab/>
        <w:t>развитие института опеки над недееспособными гражданами;</w:t>
      </w:r>
    </w:p>
    <w:p w:rsidR="0066463E" w:rsidRPr="000154B6" w:rsidRDefault="0066463E">
      <w:pPr>
        <w:pStyle w:val="Style13"/>
        <w:widowControl/>
        <w:tabs>
          <w:tab w:val="left" w:pos="1008"/>
        </w:tabs>
        <w:spacing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е)</w:t>
      </w:r>
      <w:r w:rsidRPr="000154B6">
        <w:rPr>
          <w:rStyle w:val="FontStyle49"/>
          <w:sz w:val="28"/>
          <w:szCs w:val="28"/>
        </w:rPr>
        <w:tab/>
        <w:t>пропаганда здорового образа жизни, охрана здоровья населения,</w:t>
      </w:r>
      <w:r w:rsidRPr="000154B6">
        <w:rPr>
          <w:rStyle w:val="FontStyle49"/>
          <w:sz w:val="28"/>
          <w:szCs w:val="28"/>
        </w:rPr>
        <w:br/>
        <w:t>экология и охрана окружающей среды;</w:t>
      </w:r>
    </w:p>
    <w:p w:rsidR="0066463E" w:rsidRPr="000154B6" w:rsidRDefault="0066463E">
      <w:pPr>
        <w:pStyle w:val="Style13"/>
        <w:widowControl/>
        <w:tabs>
          <w:tab w:val="left" w:pos="1008"/>
        </w:tabs>
        <w:spacing w:line="32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ж)</w:t>
      </w:r>
      <w:r w:rsidRPr="000154B6">
        <w:rPr>
          <w:rStyle w:val="FontStyle49"/>
          <w:sz w:val="28"/>
          <w:szCs w:val="28"/>
        </w:rPr>
        <w:tab/>
        <w:t>развитие негосударственного сектора дошкольного образования;</w:t>
      </w:r>
    </w:p>
    <w:p w:rsidR="0066463E" w:rsidRPr="000154B6" w:rsidRDefault="0066463E">
      <w:pPr>
        <w:pStyle w:val="Style23"/>
        <w:widowControl/>
        <w:tabs>
          <w:tab w:val="left" w:pos="979"/>
        </w:tabs>
        <w:ind w:left="706" w:right="4018"/>
        <w:rPr>
          <w:rStyle w:val="FontStyle49"/>
          <w:sz w:val="28"/>
          <w:szCs w:val="28"/>
        </w:rPr>
      </w:pPr>
      <w:r w:rsidRPr="000154B6">
        <w:rPr>
          <w:rStyle w:val="FontStyle43"/>
          <w:spacing w:val="0"/>
          <w:sz w:val="28"/>
          <w:szCs w:val="28"/>
        </w:rPr>
        <w:t>3)</w:t>
      </w:r>
      <w:r w:rsidRPr="000154B6">
        <w:rPr>
          <w:rStyle w:val="FontStyle43"/>
          <w:spacing w:val="0"/>
          <w:sz w:val="28"/>
          <w:szCs w:val="28"/>
        </w:rPr>
        <w:tab/>
      </w:r>
      <w:r w:rsidRPr="000154B6">
        <w:rPr>
          <w:rStyle w:val="FontStyle49"/>
          <w:sz w:val="28"/>
          <w:szCs w:val="28"/>
        </w:rPr>
        <w:t>развитие культурной среды региона;</w:t>
      </w:r>
      <w:r w:rsidRPr="000154B6">
        <w:rPr>
          <w:rStyle w:val="FontStyle49"/>
          <w:sz w:val="28"/>
          <w:szCs w:val="28"/>
        </w:rPr>
        <w:br/>
        <w:t>и) поддержка молодежных инициатив;</w:t>
      </w:r>
    </w:p>
    <w:p w:rsidR="001B365A" w:rsidRDefault="0066463E">
      <w:pPr>
        <w:pStyle w:val="Style31"/>
        <w:widowControl/>
        <w:ind w:left="710" w:right="155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к) развитие туризма на территории </w:t>
      </w:r>
      <w:r w:rsidR="001B365A">
        <w:rPr>
          <w:rStyle w:val="FontStyle49"/>
          <w:sz w:val="28"/>
          <w:szCs w:val="28"/>
        </w:rPr>
        <w:t>муниципального района «</w:t>
      </w:r>
      <w:proofErr w:type="spellStart"/>
      <w:r w:rsidR="001B365A" w:rsidRPr="000154B6">
        <w:rPr>
          <w:rStyle w:val="FontStyle49"/>
          <w:sz w:val="28"/>
          <w:szCs w:val="28"/>
        </w:rPr>
        <w:t>Яковлевск</w:t>
      </w:r>
      <w:r w:rsidR="001B365A">
        <w:rPr>
          <w:rStyle w:val="FontStyle49"/>
          <w:sz w:val="28"/>
          <w:szCs w:val="28"/>
        </w:rPr>
        <w:t>ий</w:t>
      </w:r>
      <w:proofErr w:type="spellEnd"/>
      <w:r w:rsidR="001B365A" w:rsidRPr="000154B6">
        <w:rPr>
          <w:rStyle w:val="FontStyle49"/>
          <w:sz w:val="28"/>
          <w:szCs w:val="28"/>
        </w:rPr>
        <w:t xml:space="preserve"> район</w:t>
      </w:r>
      <w:r w:rsidR="001B365A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 xml:space="preserve">; </w:t>
      </w:r>
    </w:p>
    <w:p w:rsidR="0066463E" w:rsidRPr="000154B6" w:rsidRDefault="0066463E">
      <w:pPr>
        <w:pStyle w:val="Style31"/>
        <w:widowControl/>
        <w:ind w:left="710" w:right="155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л) развитие гражданского общества;</w:t>
      </w:r>
    </w:p>
    <w:p w:rsidR="0066463E" w:rsidRPr="000154B6" w:rsidRDefault="0066463E">
      <w:pPr>
        <w:pStyle w:val="Style12"/>
        <w:widowControl/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м) укрепление гражданского единства и гармонизация межнациональных отношений;</w:t>
      </w:r>
    </w:p>
    <w:p w:rsidR="0066463E" w:rsidRPr="000154B6" w:rsidRDefault="0066463E">
      <w:pPr>
        <w:pStyle w:val="Style12"/>
        <w:widowControl/>
        <w:spacing w:line="322" w:lineRule="exact"/>
        <w:ind w:firstLine="710"/>
        <w:rPr>
          <w:rStyle w:val="FontStyle49"/>
          <w:sz w:val="28"/>
          <w:szCs w:val="28"/>
        </w:rPr>
        <w:sectPr w:rsidR="0066463E" w:rsidRPr="000154B6" w:rsidSect="00ED2D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993" w:right="1261" w:bottom="1310" w:left="1261" w:header="720" w:footer="720" w:gutter="0"/>
          <w:cols w:space="60"/>
          <w:noEndnote/>
        </w:sectPr>
      </w:pPr>
    </w:p>
    <w:p w:rsidR="001B365A" w:rsidRDefault="0066463E">
      <w:pPr>
        <w:pStyle w:val="Style31"/>
        <w:widowControl/>
        <w:spacing w:before="67"/>
        <w:ind w:left="720" w:right="2150"/>
        <w:rPr>
          <w:rStyle w:val="FontStyle49"/>
          <w:sz w:val="28"/>
          <w:szCs w:val="28"/>
        </w:rPr>
      </w:pPr>
      <w:proofErr w:type="spellStart"/>
      <w:r w:rsidRPr="000154B6">
        <w:rPr>
          <w:rStyle w:val="FontStyle49"/>
          <w:sz w:val="28"/>
          <w:szCs w:val="28"/>
        </w:rPr>
        <w:lastRenderedPageBreak/>
        <w:t>н</w:t>
      </w:r>
      <w:proofErr w:type="spellEnd"/>
      <w:r w:rsidRPr="000154B6">
        <w:rPr>
          <w:rStyle w:val="FontStyle49"/>
          <w:sz w:val="28"/>
          <w:szCs w:val="28"/>
        </w:rPr>
        <w:t xml:space="preserve">) развитие благотворительности и добровольчества; о) развитие физической культуры и спорта; </w:t>
      </w:r>
    </w:p>
    <w:p w:rsidR="0066463E" w:rsidRPr="000154B6" w:rsidRDefault="0066463E">
      <w:pPr>
        <w:pStyle w:val="Style31"/>
        <w:widowControl/>
        <w:spacing w:before="67"/>
        <w:ind w:left="720" w:right="2150"/>
        <w:rPr>
          <w:rStyle w:val="FontStyle49"/>
          <w:sz w:val="28"/>
          <w:szCs w:val="28"/>
        </w:rPr>
      </w:pPr>
      <w:proofErr w:type="spellStart"/>
      <w:r w:rsidRPr="000154B6">
        <w:rPr>
          <w:rStyle w:val="FontStyle49"/>
          <w:sz w:val="28"/>
          <w:szCs w:val="28"/>
        </w:rPr>
        <w:t>п</w:t>
      </w:r>
      <w:proofErr w:type="spellEnd"/>
      <w:r w:rsidRPr="000154B6">
        <w:rPr>
          <w:rStyle w:val="FontStyle49"/>
          <w:sz w:val="28"/>
          <w:szCs w:val="28"/>
        </w:rPr>
        <w:t>) патриотическое воспитание населения;</w:t>
      </w:r>
    </w:p>
    <w:p w:rsidR="0066463E" w:rsidRPr="000154B6" w:rsidRDefault="0066463E">
      <w:pPr>
        <w:pStyle w:val="Style12"/>
        <w:widowControl/>
        <w:spacing w:line="322" w:lineRule="exact"/>
        <w:ind w:firstLine="696"/>
        <w:rPr>
          <w:rStyle w:val="FontStyle49"/>
          <w:sz w:val="28"/>
          <w:szCs w:val="28"/>
        </w:rPr>
      </w:pPr>
      <w:proofErr w:type="spellStart"/>
      <w:r w:rsidRPr="000154B6">
        <w:rPr>
          <w:rStyle w:val="FontStyle49"/>
          <w:sz w:val="28"/>
          <w:szCs w:val="28"/>
        </w:rPr>
        <w:t>р</w:t>
      </w:r>
      <w:proofErr w:type="spellEnd"/>
      <w:r w:rsidRPr="000154B6">
        <w:rPr>
          <w:rStyle w:val="FontStyle49"/>
          <w:sz w:val="28"/>
          <w:szCs w:val="28"/>
        </w:rPr>
        <w:t>) организация и проведение выставок, конкурсов, фестивалей, концертов, радио- и телемарафонов;</w:t>
      </w:r>
    </w:p>
    <w:p w:rsidR="0066463E" w:rsidRPr="000154B6" w:rsidRDefault="0066463E">
      <w:pPr>
        <w:pStyle w:val="Style31"/>
        <w:widowControl/>
        <w:ind w:left="72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с) правовое просвещение населения;</w:t>
      </w:r>
    </w:p>
    <w:p w:rsidR="0066463E" w:rsidRPr="000154B6" w:rsidRDefault="0066463E">
      <w:pPr>
        <w:pStyle w:val="Style12"/>
        <w:widowControl/>
        <w:spacing w:line="322" w:lineRule="exact"/>
        <w:ind w:firstLine="696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т) развитие отечественных традиций по проведению празднования исторических и памятных дат;</w:t>
      </w:r>
    </w:p>
    <w:p w:rsidR="0066463E" w:rsidRPr="000154B6" w:rsidRDefault="0066463E">
      <w:pPr>
        <w:pStyle w:val="Style12"/>
        <w:widowControl/>
        <w:spacing w:before="5" w:line="322" w:lineRule="exact"/>
        <w:ind w:firstLine="686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у) содействие развитию некоммерческих организаций (выполнение функций ресурсного центра).</w:t>
      </w:r>
    </w:p>
    <w:p w:rsidR="0066463E" w:rsidRPr="000154B6" w:rsidRDefault="0066463E" w:rsidP="0066463E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сметы расходов на реализацию мероприятий проекта согласно приложению № 3 к настоящему Порядку;</w:t>
      </w:r>
    </w:p>
    <w:p w:rsidR="0066463E" w:rsidRPr="000154B6" w:rsidRDefault="0066463E" w:rsidP="0066463E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заверенной в установленном порядке копии устава организации, отчетности, предоставляемой в Министерство юстиции Российской Федерации;</w:t>
      </w:r>
    </w:p>
    <w:p w:rsidR="0066463E" w:rsidRPr="000154B6" w:rsidRDefault="0066463E" w:rsidP="0066463E">
      <w:pPr>
        <w:pStyle w:val="Style13"/>
        <w:widowControl/>
        <w:numPr>
          <w:ilvl w:val="0"/>
          <w:numId w:val="9"/>
        </w:numPr>
        <w:tabs>
          <w:tab w:val="left" w:pos="1008"/>
        </w:tabs>
        <w:spacing w:before="10"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справки из налогового органа об отсутствии неисполненной обязанности по уплате налогов, сборов, страховых взносов, пеней, штрафов и процентов (на 1 число месяца подачи документов);</w:t>
      </w:r>
    </w:p>
    <w:p w:rsidR="0066463E" w:rsidRPr="000154B6" w:rsidRDefault="0066463E" w:rsidP="0066463E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гарантийного письма НКО о финансировании проекта за счет средств внебюджетных источников, указанных в смете расходов;</w:t>
      </w:r>
    </w:p>
    <w:p w:rsidR="0066463E" w:rsidRPr="000154B6" w:rsidRDefault="0066463E" w:rsidP="0066463E">
      <w:pPr>
        <w:pStyle w:val="Style13"/>
        <w:widowControl/>
        <w:numPr>
          <w:ilvl w:val="0"/>
          <w:numId w:val="9"/>
        </w:numPr>
        <w:tabs>
          <w:tab w:val="left" w:pos="1008"/>
        </w:tabs>
        <w:spacing w:line="322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письма об отсутствии задолженности по выплате заработной платы сотрудникам НКО (штатным, привлеченным);</w:t>
      </w:r>
    </w:p>
    <w:p w:rsidR="0066463E" w:rsidRPr="000154B6" w:rsidRDefault="0066463E">
      <w:pPr>
        <w:pStyle w:val="Style13"/>
        <w:widowControl/>
        <w:tabs>
          <w:tab w:val="left" w:pos="1022"/>
        </w:tabs>
        <w:spacing w:before="5" w:line="322" w:lineRule="exact"/>
        <w:ind w:left="720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8)</w:t>
      </w:r>
      <w:r w:rsidRPr="000154B6">
        <w:rPr>
          <w:rStyle w:val="FontStyle49"/>
          <w:sz w:val="28"/>
          <w:szCs w:val="28"/>
        </w:rPr>
        <w:tab/>
        <w:t>письменного согласия на обработку персональных данных;</w:t>
      </w:r>
    </w:p>
    <w:p w:rsidR="0066463E" w:rsidRPr="000154B6" w:rsidRDefault="0066463E" w:rsidP="0066463E">
      <w:pPr>
        <w:pStyle w:val="Style13"/>
        <w:widowControl/>
        <w:numPr>
          <w:ilvl w:val="0"/>
          <w:numId w:val="10"/>
        </w:numPr>
        <w:tabs>
          <w:tab w:val="left" w:pos="1200"/>
        </w:tabs>
        <w:spacing w:line="322" w:lineRule="exact"/>
        <w:ind w:firstLine="71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оформленной в установленном законодательством порядке доверенности на представление интересов от имени руководителя НКО в случае, если данное право закреплено в уставе организации (при подписи документов от имени уполномоченного лица);</w:t>
      </w:r>
    </w:p>
    <w:p w:rsidR="0066463E" w:rsidRPr="000154B6" w:rsidRDefault="0066463E" w:rsidP="0066463E">
      <w:pPr>
        <w:pStyle w:val="Style13"/>
        <w:widowControl/>
        <w:numPr>
          <w:ilvl w:val="0"/>
          <w:numId w:val="10"/>
        </w:numPr>
        <w:tabs>
          <w:tab w:val="left" w:pos="1200"/>
        </w:tabs>
        <w:spacing w:line="322" w:lineRule="exact"/>
        <w:ind w:firstLine="71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документа, подтверждающего соответствие одному из критериев, указанных в пункте 3.14 раздела III настоящего Порядка (для НКО, претендующих на получение субсидии в размере более 500 тысяч рублей);</w:t>
      </w:r>
    </w:p>
    <w:p w:rsidR="0066463E" w:rsidRPr="000154B6" w:rsidRDefault="0066463E" w:rsidP="0066463E">
      <w:pPr>
        <w:pStyle w:val="Style13"/>
        <w:widowControl/>
        <w:numPr>
          <w:ilvl w:val="0"/>
          <w:numId w:val="10"/>
        </w:numPr>
        <w:tabs>
          <w:tab w:val="left" w:pos="1200"/>
        </w:tabs>
        <w:spacing w:line="322" w:lineRule="exact"/>
        <w:ind w:firstLine="71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штатного расписания заявителя, утвержденного в установленном порядке;</w:t>
      </w:r>
    </w:p>
    <w:p w:rsidR="0066463E" w:rsidRPr="000154B6" w:rsidRDefault="0066463E">
      <w:pPr>
        <w:pStyle w:val="Style13"/>
        <w:widowControl/>
        <w:tabs>
          <w:tab w:val="left" w:pos="1522"/>
        </w:tabs>
        <w:spacing w:before="5" w:line="322" w:lineRule="exact"/>
        <w:ind w:firstLine="73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12)</w:t>
      </w:r>
      <w:r w:rsidRPr="000154B6">
        <w:rPr>
          <w:rStyle w:val="FontStyle49"/>
          <w:sz w:val="28"/>
          <w:szCs w:val="28"/>
        </w:rPr>
        <w:tab/>
        <w:t>писем поддержки организаций-партнеров, организаций,</w:t>
      </w:r>
      <w:r w:rsidRPr="000154B6">
        <w:rPr>
          <w:rStyle w:val="FontStyle49"/>
          <w:sz w:val="28"/>
          <w:szCs w:val="28"/>
        </w:rPr>
        <w:br/>
        <w:t>выступающих партнерами в проекте (по желанию).</w:t>
      </w:r>
    </w:p>
    <w:p w:rsidR="0066463E" w:rsidRPr="000154B6" w:rsidRDefault="0066463E" w:rsidP="0066463E">
      <w:pPr>
        <w:pStyle w:val="Style13"/>
        <w:widowControl/>
        <w:numPr>
          <w:ilvl w:val="0"/>
          <w:numId w:val="11"/>
        </w:numPr>
        <w:tabs>
          <w:tab w:val="left" w:pos="1291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Руководители НКО несут персональную ответственность за представление достоверной информации.</w:t>
      </w:r>
    </w:p>
    <w:p w:rsidR="0066463E" w:rsidRPr="000154B6" w:rsidRDefault="0066463E" w:rsidP="0066463E">
      <w:pPr>
        <w:pStyle w:val="Style13"/>
        <w:widowControl/>
        <w:numPr>
          <w:ilvl w:val="0"/>
          <w:numId w:val="11"/>
        </w:numPr>
        <w:tabs>
          <w:tab w:val="left" w:pos="1291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Для участия в конкурсе одна НКО имеет право подать в </w:t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 xml:space="preserve"> не более одного пакета документов, предусмотренного пунктом 3.2 раздела III настоящего Порядка.</w:t>
      </w:r>
    </w:p>
    <w:p w:rsidR="0066463E" w:rsidRPr="000154B6" w:rsidRDefault="0066463E" w:rsidP="0066463E">
      <w:pPr>
        <w:pStyle w:val="Style13"/>
        <w:widowControl/>
        <w:numPr>
          <w:ilvl w:val="0"/>
          <w:numId w:val="11"/>
        </w:numPr>
        <w:tabs>
          <w:tab w:val="left" w:pos="1291"/>
        </w:tabs>
        <w:spacing w:before="5"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Пакет документов, поступивший для участия в конкурсе, регистрируется в журнале учета заявок на участие в конкурсе (далее -</w:t>
      </w:r>
      <w:r w:rsidR="00025F2A" w:rsidRPr="000154B6">
        <w:rPr>
          <w:rStyle w:val="FontStyle49"/>
          <w:sz w:val="28"/>
          <w:szCs w:val="28"/>
        </w:rPr>
        <w:t xml:space="preserve"> </w:t>
      </w:r>
      <w:r w:rsidRPr="000154B6">
        <w:rPr>
          <w:rStyle w:val="FontStyle49"/>
          <w:sz w:val="28"/>
          <w:szCs w:val="28"/>
        </w:rPr>
        <w:t>журнал).</w:t>
      </w:r>
    </w:p>
    <w:p w:rsidR="0066463E" w:rsidRPr="000154B6" w:rsidRDefault="0066463E" w:rsidP="0066463E">
      <w:pPr>
        <w:pStyle w:val="Style13"/>
        <w:widowControl/>
        <w:numPr>
          <w:ilvl w:val="0"/>
          <w:numId w:val="11"/>
        </w:numPr>
        <w:tabs>
          <w:tab w:val="left" w:pos="1291"/>
        </w:tabs>
        <w:spacing w:before="5"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Пакет документов, поступивший на участие в конкурсе после окончания установленного </w:t>
      </w:r>
      <w:r w:rsidR="001B365A">
        <w:rPr>
          <w:rStyle w:val="FontStyle49"/>
          <w:sz w:val="28"/>
          <w:szCs w:val="28"/>
        </w:rPr>
        <w:t>Управлением</w:t>
      </w:r>
      <w:r w:rsidRPr="000154B6">
        <w:rPr>
          <w:rStyle w:val="FontStyle49"/>
          <w:sz w:val="28"/>
          <w:szCs w:val="28"/>
        </w:rPr>
        <w:t xml:space="preserve"> в соответствии с пунктом 3.1 раздела </w:t>
      </w:r>
      <w:r w:rsidRPr="000154B6">
        <w:rPr>
          <w:rStyle w:val="FontStyle49"/>
          <w:sz w:val="28"/>
          <w:szCs w:val="28"/>
          <w:lang w:val="en-US"/>
        </w:rPr>
        <w:lastRenderedPageBreak/>
        <w:t>III</w:t>
      </w:r>
      <w:r w:rsidRPr="000154B6">
        <w:rPr>
          <w:rStyle w:val="FontStyle49"/>
          <w:sz w:val="28"/>
          <w:szCs w:val="28"/>
        </w:rPr>
        <w:t xml:space="preserve"> настоящего Порядка срока приема документов, к участию в конкурсе не допускается.</w:t>
      </w:r>
    </w:p>
    <w:p w:rsidR="0066463E" w:rsidRPr="000154B6" w:rsidRDefault="0066463E">
      <w:pPr>
        <w:pStyle w:val="Style13"/>
        <w:widowControl/>
        <w:tabs>
          <w:tab w:val="left" w:pos="1330"/>
        </w:tabs>
        <w:spacing w:line="322" w:lineRule="exact"/>
        <w:ind w:firstLine="696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3.7.</w:t>
      </w:r>
      <w:r w:rsidRPr="000154B6">
        <w:rPr>
          <w:rStyle w:val="FontStyle49"/>
          <w:sz w:val="28"/>
          <w:szCs w:val="28"/>
        </w:rPr>
        <w:tab/>
        <w:t>Заявление на участие в конкурсе может быть отозвано до</w:t>
      </w:r>
      <w:r w:rsidRPr="000154B6">
        <w:rPr>
          <w:rStyle w:val="FontStyle49"/>
          <w:sz w:val="28"/>
          <w:szCs w:val="28"/>
        </w:rPr>
        <w:br/>
        <w:t xml:space="preserve">окончания срока приема документов путем направления в </w:t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br/>
        <w:t>соответствующего письменного обращения заявителя.</w:t>
      </w:r>
    </w:p>
    <w:p w:rsidR="0066463E" w:rsidRPr="000154B6" w:rsidRDefault="0066463E" w:rsidP="0066463E">
      <w:pPr>
        <w:pStyle w:val="Style13"/>
        <w:widowControl/>
        <w:numPr>
          <w:ilvl w:val="0"/>
          <w:numId w:val="12"/>
        </w:numPr>
        <w:tabs>
          <w:tab w:val="left" w:pos="1214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Отозванное заявление не учитывается при определении количества заявок, представленных на участие в конкурсе.</w:t>
      </w:r>
    </w:p>
    <w:p w:rsidR="0066463E" w:rsidRPr="000154B6" w:rsidRDefault="0066463E" w:rsidP="0066463E">
      <w:pPr>
        <w:pStyle w:val="Style13"/>
        <w:widowControl/>
        <w:numPr>
          <w:ilvl w:val="0"/>
          <w:numId w:val="12"/>
        </w:numPr>
        <w:tabs>
          <w:tab w:val="left" w:pos="1214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Информация об НКО, подавших заявление на участие в конкурсе, размещается на </w:t>
      </w:r>
      <w:r w:rsidR="00CD7507" w:rsidRPr="000154B6">
        <w:rPr>
          <w:rStyle w:val="FontStyle49"/>
          <w:sz w:val="28"/>
          <w:szCs w:val="28"/>
        </w:rPr>
        <w:t xml:space="preserve">сайте Управления </w:t>
      </w:r>
      <w:r w:rsidRPr="000154B6">
        <w:rPr>
          <w:rStyle w:val="FontStyle49"/>
          <w:sz w:val="28"/>
          <w:szCs w:val="28"/>
        </w:rPr>
        <w:t>в течение 5 рабочих дней со дня окончания срока приема документов.</w:t>
      </w:r>
    </w:p>
    <w:p w:rsidR="0066463E" w:rsidRPr="000154B6" w:rsidRDefault="0066463E">
      <w:pPr>
        <w:pStyle w:val="Style13"/>
        <w:widowControl/>
        <w:tabs>
          <w:tab w:val="left" w:pos="1363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3.10.</w:t>
      </w:r>
      <w:r w:rsidRPr="000154B6">
        <w:rPr>
          <w:rStyle w:val="FontStyle49"/>
          <w:sz w:val="28"/>
          <w:szCs w:val="28"/>
        </w:rPr>
        <w:tab/>
        <w:t>Решения по определению победителей конкурса, утверждению</w:t>
      </w:r>
      <w:r w:rsidRPr="000154B6">
        <w:rPr>
          <w:rStyle w:val="FontStyle49"/>
          <w:sz w:val="28"/>
          <w:szCs w:val="28"/>
        </w:rPr>
        <w:br/>
        <w:t>размеров предоставляемых субсидий, списка заявителей, не допущенных к</w:t>
      </w:r>
      <w:r w:rsidRPr="000154B6">
        <w:rPr>
          <w:rStyle w:val="FontStyle49"/>
          <w:sz w:val="28"/>
          <w:szCs w:val="28"/>
        </w:rPr>
        <w:br/>
        <w:t>участию в конкурсе, принимает конкурсная комиссия, созданная при</w:t>
      </w:r>
      <w:r w:rsidRPr="000154B6">
        <w:rPr>
          <w:rStyle w:val="FontStyle49"/>
          <w:sz w:val="28"/>
          <w:szCs w:val="28"/>
        </w:rPr>
        <w:br/>
      </w:r>
      <w:r w:rsidR="001B365A">
        <w:rPr>
          <w:rStyle w:val="FontStyle49"/>
          <w:sz w:val="28"/>
          <w:szCs w:val="28"/>
        </w:rPr>
        <w:t>Управлении</w:t>
      </w:r>
      <w:r w:rsidRPr="000154B6">
        <w:rPr>
          <w:rStyle w:val="FontStyle49"/>
          <w:sz w:val="28"/>
          <w:szCs w:val="28"/>
        </w:rPr>
        <w:t>.</w:t>
      </w:r>
    </w:p>
    <w:p w:rsidR="0066463E" w:rsidRPr="000154B6" w:rsidRDefault="0066463E">
      <w:pPr>
        <w:pStyle w:val="Style12"/>
        <w:widowControl/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Состав конкурсной комиссии, положение, регулирующее ее деятельность, утверждается локальным актом </w:t>
      </w:r>
      <w:r w:rsidR="001B365A">
        <w:rPr>
          <w:rStyle w:val="FontStyle49"/>
          <w:sz w:val="28"/>
          <w:szCs w:val="28"/>
        </w:rPr>
        <w:t>Управления</w:t>
      </w:r>
      <w:r w:rsidRPr="000154B6">
        <w:rPr>
          <w:rStyle w:val="FontStyle49"/>
          <w:sz w:val="28"/>
          <w:szCs w:val="28"/>
        </w:rPr>
        <w:t>.</w:t>
      </w:r>
    </w:p>
    <w:p w:rsidR="0066463E" w:rsidRPr="000154B6" w:rsidRDefault="0066463E" w:rsidP="0066463E">
      <w:pPr>
        <w:pStyle w:val="Style13"/>
        <w:widowControl/>
        <w:numPr>
          <w:ilvl w:val="0"/>
          <w:numId w:val="13"/>
        </w:numPr>
        <w:tabs>
          <w:tab w:val="left" w:pos="1363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По истечении срока приема документов </w:t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 xml:space="preserve"> направляет членам конкурсной комиссии документы заявителей на проведение их оценки.</w:t>
      </w:r>
    </w:p>
    <w:p w:rsidR="0066463E" w:rsidRPr="000154B6" w:rsidRDefault="0066463E" w:rsidP="0066463E">
      <w:pPr>
        <w:pStyle w:val="Style13"/>
        <w:widowControl/>
        <w:numPr>
          <w:ilvl w:val="0"/>
          <w:numId w:val="13"/>
        </w:numPr>
        <w:tabs>
          <w:tab w:val="left" w:pos="1363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Члены конкурсной комисси</w:t>
      </w:r>
      <w:r w:rsidR="00961A18" w:rsidRPr="000154B6">
        <w:rPr>
          <w:rStyle w:val="FontStyle49"/>
          <w:sz w:val="28"/>
          <w:szCs w:val="28"/>
        </w:rPr>
        <w:t xml:space="preserve">и рассматривают документы НКО </w:t>
      </w:r>
      <w:r w:rsidRPr="000154B6">
        <w:rPr>
          <w:rStyle w:val="FontStyle49"/>
          <w:sz w:val="28"/>
          <w:szCs w:val="28"/>
        </w:rPr>
        <w:t>в разрезе оценочных показателей, заполняют оценочную ведомость согласно приложению № 4 к настоящему Порядку и направляют ее секретарю конкурсной комиссии до начала заседания конкурсной комиссии для формирования итоговой сводной ведомости согласно приложению № 5 к настоящему Порядку.</w:t>
      </w:r>
    </w:p>
    <w:p w:rsidR="0066463E" w:rsidRPr="000154B6" w:rsidRDefault="0066463E" w:rsidP="0066463E">
      <w:pPr>
        <w:pStyle w:val="Style13"/>
        <w:widowControl/>
        <w:numPr>
          <w:ilvl w:val="0"/>
          <w:numId w:val="13"/>
        </w:numPr>
        <w:tabs>
          <w:tab w:val="left" w:pos="1363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Срок рассмотрения документов членами конкурсной комиссии и заседания конкурсной комиссии составляет не более 45 рабочих дней со дня окончания приема документов.</w:t>
      </w:r>
    </w:p>
    <w:p w:rsidR="0066463E" w:rsidRPr="000154B6" w:rsidRDefault="0066463E" w:rsidP="0066463E">
      <w:pPr>
        <w:pStyle w:val="Style13"/>
        <w:widowControl/>
        <w:numPr>
          <w:ilvl w:val="0"/>
          <w:numId w:val="13"/>
        </w:numPr>
        <w:tabs>
          <w:tab w:val="left" w:pos="1363"/>
        </w:tabs>
        <w:spacing w:line="322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На заседании конкурсной комиссии с учетом полученных баллов и в пределах бюджетных ассигнований, утвержденных </w:t>
      </w:r>
      <w:r w:rsidR="00961A18" w:rsidRPr="000154B6">
        <w:rPr>
          <w:rStyle w:val="FontStyle49"/>
          <w:sz w:val="28"/>
          <w:szCs w:val="28"/>
        </w:rPr>
        <w:t xml:space="preserve">решением Муниципального совета </w:t>
      </w:r>
      <w:proofErr w:type="spellStart"/>
      <w:r w:rsidR="00961A18" w:rsidRPr="000154B6">
        <w:rPr>
          <w:rStyle w:val="FontStyle49"/>
          <w:sz w:val="28"/>
          <w:szCs w:val="28"/>
        </w:rPr>
        <w:t>Яковлевского</w:t>
      </w:r>
      <w:proofErr w:type="spellEnd"/>
      <w:r w:rsidR="00961A18" w:rsidRPr="000154B6">
        <w:rPr>
          <w:rStyle w:val="FontStyle49"/>
          <w:sz w:val="28"/>
          <w:szCs w:val="28"/>
        </w:rPr>
        <w:t xml:space="preserve"> района о бюджете муниципального района «</w:t>
      </w:r>
      <w:proofErr w:type="spellStart"/>
      <w:r w:rsidR="00961A18" w:rsidRPr="000154B6">
        <w:rPr>
          <w:rStyle w:val="FontStyle49"/>
          <w:sz w:val="28"/>
          <w:szCs w:val="28"/>
        </w:rPr>
        <w:t>Яковлевский</w:t>
      </w:r>
      <w:proofErr w:type="spellEnd"/>
      <w:r w:rsidR="00961A18" w:rsidRPr="000154B6">
        <w:rPr>
          <w:rStyle w:val="FontStyle49"/>
          <w:sz w:val="28"/>
          <w:szCs w:val="28"/>
        </w:rPr>
        <w:t xml:space="preserve"> район»</w:t>
      </w:r>
      <w:r w:rsidRPr="000154B6">
        <w:rPr>
          <w:rStyle w:val="FontStyle49"/>
          <w:sz w:val="28"/>
          <w:szCs w:val="28"/>
        </w:rPr>
        <w:t xml:space="preserve"> на соответствующий финансовый год, принимается решение о победителях конкурса и сумме (размере) выделяемых им субсидий.</w:t>
      </w:r>
    </w:p>
    <w:p w:rsidR="0066463E" w:rsidRPr="000154B6" w:rsidRDefault="0066463E">
      <w:pPr>
        <w:pStyle w:val="Style12"/>
        <w:widowControl/>
        <w:spacing w:line="322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НКО, претендующие на получение субсидии в размере более 500 тысяч рублей, должны соответствовать одному из следующих критериев:</w:t>
      </w:r>
    </w:p>
    <w:p w:rsidR="0066463E" w:rsidRPr="000154B6" w:rsidRDefault="0066463E">
      <w:pPr>
        <w:pStyle w:val="Style13"/>
        <w:widowControl/>
        <w:tabs>
          <w:tab w:val="left" w:pos="950"/>
        </w:tabs>
        <w:spacing w:line="322" w:lineRule="exact"/>
        <w:ind w:firstLine="71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-</w:t>
      </w:r>
      <w:r w:rsidRPr="000154B6">
        <w:rPr>
          <w:rStyle w:val="FontStyle49"/>
          <w:sz w:val="28"/>
          <w:szCs w:val="28"/>
        </w:rPr>
        <w:tab/>
        <w:t xml:space="preserve">наличие у заявителя патронажной службы или дома сестринского ухода на территории </w:t>
      </w:r>
      <w:r w:rsidR="001B365A">
        <w:rPr>
          <w:rStyle w:val="FontStyle49"/>
          <w:sz w:val="28"/>
          <w:szCs w:val="28"/>
        </w:rPr>
        <w:t>муниципального района «</w:t>
      </w:r>
      <w:proofErr w:type="spellStart"/>
      <w:r w:rsidR="001B365A" w:rsidRPr="000154B6">
        <w:rPr>
          <w:rStyle w:val="FontStyle49"/>
          <w:sz w:val="28"/>
          <w:szCs w:val="28"/>
        </w:rPr>
        <w:t>Яковлевск</w:t>
      </w:r>
      <w:r w:rsidR="001B365A">
        <w:rPr>
          <w:rStyle w:val="FontStyle49"/>
          <w:sz w:val="28"/>
          <w:szCs w:val="28"/>
        </w:rPr>
        <w:t>ий</w:t>
      </w:r>
      <w:proofErr w:type="spellEnd"/>
      <w:r w:rsidR="001B365A" w:rsidRPr="000154B6">
        <w:rPr>
          <w:rStyle w:val="FontStyle49"/>
          <w:sz w:val="28"/>
          <w:szCs w:val="28"/>
        </w:rPr>
        <w:t xml:space="preserve"> район</w:t>
      </w:r>
      <w:r w:rsidR="001B365A">
        <w:rPr>
          <w:rStyle w:val="FontStyle49"/>
          <w:sz w:val="28"/>
          <w:szCs w:val="28"/>
        </w:rPr>
        <w:t>»</w:t>
      </w:r>
      <w:r w:rsidRPr="000154B6">
        <w:rPr>
          <w:rStyle w:val="FontStyle49"/>
          <w:sz w:val="28"/>
          <w:szCs w:val="28"/>
        </w:rPr>
        <w:t>, а также привлечение в реализацию социально значимого проекта внебюджетных источников финансирования;</w:t>
      </w:r>
    </w:p>
    <w:p w:rsidR="0066463E" w:rsidRPr="000154B6" w:rsidRDefault="00961A18" w:rsidP="00961A18">
      <w:pPr>
        <w:pStyle w:val="Style13"/>
        <w:widowControl/>
        <w:tabs>
          <w:tab w:val="left" w:pos="336"/>
        </w:tabs>
        <w:spacing w:line="322" w:lineRule="exact"/>
        <w:ind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       </w:t>
      </w:r>
      <w:r w:rsidR="0066463E" w:rsidRPr="000154B6">
        <w:rPr>
          <w:rStyle w:val="FontStyle49"/>
          <w:sz w:val="28"/>
          <w:szCs w:val="28"/>
        </w:rPr>
        <w:t>-</w:t>
      </w:r>
      <w:r w:rsidR="0066463E" w:rsidRPr="000154B6">
        <w:rPr>
          <w:rStyle w:val="FontStyle49"/>
          <w:sz w:val="28"/>
          <w:szCs w:val="28"/>
        </w:rPr>
        <w:tab/>
      </w:r>
      <w:r w:rsidRPr="000154B6">
        <w:rPr>
          <w:rStyle w:val="FontStyle49"/>
          <w:sz w:val="28"/>
          <w:szCs w:val="28"/>
        </w:rPr>
        <w:t xml:space="preserve">  </w:t>
      </w:r>
      <w:r w:rsidR="0066463E" w:rsidRPr="000154B6">
        <w:rPr>
          <w:rStyle w:val="FontStyle49"/>
          <w:sz w:val="28"/>
          <w:szCs w:val="28"/>
        </w:rPr>
        <w:t>наличие  у заявителя  местных  отделений,  зарегистрированных установленным образом в качестве юридического лица, финансирование которых осуществляется заявителем, а также при</w:t>
      </w:r>
      <w:r w:rsidRPr="000154B6">
        <w:rPr>
          <w:rStyle w:val="FontStyle49"/>
          <w:sz w:val="28"/>
          <w:szCs w:val="28"/>
        </w:rPr>
        <w:t xml:space="preserve">влечение в реализацию социально </w:t>
      </w:r>
      <w:r w:rsidR="0066463E" w:rsidRPr="000154B6">
        <w:rPr>
          <w:rStyle w:val="FontStyle49"/>
          <w:sz w:val="28"/>
          <w:szCs w:val="28"/>
        </w:rPr>
        <w:t>значимого проекта внебюджетных источников финансирования;</w:t>
      </w:r>
    </w:p>
    <w:p w:rsidR="0066463E" w:rsidRPr="000154B6" w:rsidRDefault="0066463E">
      <w:pPr>
        <w:pStyle w:val="Style13"/>
        <w:widowControl/>
        <w:tabs>
          <w:tab w:val="left" w:pos="902"/>
        </w:tabs>
        <w:spacing w:line="341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lastRenderedPageBreak/>
        <w:t>-</w:t>
      </w:r>
      <w:r w:rsidRPr="000154B6">
        <w:rPr>
          <w:rStyle w:val="FontStyle49"/>
          <w:sz w:val="28"/>
          <w:szCs w:val="28"/>
        </w:rPr>
        <w:tab/>
        <w:t>наличие у заявителя местных отделений, деятельность которых осуществляется на территории 19 и более муниципальных образований Белгородской области, которые вовлечены в реализацию проекта, а также привлечение в реализацию социально значимого проекта внебюджетных источников финансирования.</w:t>
      </w:r>
    </w:p>
    <w:p w:rsidR="0066463E" w:rsidRPr="000154B6" w:rsidRDefault="0066463E">
      <w:pPr>
        <w:pStyle w:val="Style12"/>
        <w:widowControl/>
        <w:spacing w:line="341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Для НКО, проект которой направлен на выполнение функций ресурсного центра, объем субсидии определяется исходя из лимитов бюджетных обязательств на соответствующий финансовый год, </w:t>
      </w:r>
      <w:r w:rsidR="00C65A33" w:rsidRPr="000154B6">
        <w:rPr>
          <w:rStyle w:val="FontStyle49"/>
          <w:sz w:val="28"/>
          <w:szCs w:val="28"/>
        </w:rPr>
        <w:t xml:space="preserve">решением Муниципального совета </w:t>
      </w:r>
      <w:proofErr w:type="spellStart"/>
      <w:r w:rsidR="00C65A33" w:rsidRPr="000154B6">
        <w:rPr>
          <w:rStyle w:val="FontStyle49"/>
          <w:sz w:val="28"/>
          <w:szCs w:val="28"/>
        </w:rPr>
        <w:t>Яковлевского</w:t>
      </w:r>
      <w:proofErr w:type="spellEnd"/>
      <w:r w:rsidR="00C65A33" w:rsidRPr="000154B6">
        <w:rPr>
          <w:rStyle w:val="FontStyle49"/>
          <w:sz w:val="28"/>
          <w:szCs w:val="28"/>
        </w:rPr>
        <w:t xml:space="preserve"> района о бюджете муниципального района «</w:t>
      </w:r>
      <w:proofErr w:type="spellStart"/>
      <w:r w:rsidR="00C65A33" w:rsidRPr="000154B6">
        <w:rPr>
          <w:rStyle w:val="FontStyle49"/>
          <w:sz w:val="28"/>
          <w:szCs w:val="28"/>
        </w:rPr>
        <w:t>Яковлевский</w:t>
      </w:r>
      <w:proofErr w:type="spellEnd"/>
      <w:r w:rsidR="00C65A33" w:rsidRPr="000154B6">
        <w:rPr>
          <w:rStyle w:val="FontStyle49"/>
          <w:sz w:val="28"/>
          <w:szCs w:val="28"/>
        </w:rPr>
        <w:t xml:space="preserve"> район»</w:t>
      </w:r>
      <w:r w:rsidRPr="000154B6">
        <w:rPr>
          <w:rStyle w:val="FontStyle49"/>
          <w:sz w:val="28"/>
          <w:szCs w:val="28"/>
        </w:rPr>
        <w:t>, и составляет не более пяти процентов от общего объема средств, предусмотренных на реализацию социально значимых проектов.</w:t>
      </w:r>
    </w:p>
    <w:p w:rsidR="0066463E" w:rsidRPr="000154B6" w:rsidRDefault="0066463E">
      <w:pPr>
        <w:pStyle w:val="Style12"/>
        <w:widowControl/>
        <w:spacing w:line="341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Для остальных НКО объем предоставляемой субсидии составляет не более 500 тысяч рублей.</w:t>
      </w:r>
    </w:p>
    <w:p w:rsidR="0066463E" w:rsidRPr="000154B6" w:rsidRDefault="0066463E">
      <w:pPr>
        <w:pStyle w:val="Style13"/>
        <w:widowControl/>
        <w:tabs>
          <w:tab w:val="left" w:pos="1483"/>
        </w:tabs>
        <w:spacing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3.15.</w:t>
      </w:r>
      <w:r w:rsidRPr="000154B6">
        <w:rPr>
          <w:rStyle w:val="FontStyle49"/>
          <w:sz w:val="28"/>
          <w:szCs w:val="28"/>
        </w:rPr>
        <w:tab/>
        <w:t>Решение конкурсной комиссии оформляется протоколом и</w:t>
      </w:r>
      <w:r w:rsidRPr="000154B6">
        <w:rPr>
          <w:rStyle w:val="FontStyle49"/>
          <w:sz w:val="28"/>
          <w:szCs w:val="28"/>
        </w:rPr>
        <w:br/>
        <w:t>направляется на подписание председателю конкурсной комиссии</w:t>
      </w:r>
      <w:r w:rsidRPr="000154B6">
        <w:rPr>
          <w:rStyle w:val="FontStyle49"/>
          <w:sz w:val="28"/>
          <w:szCs w:val="28"/>
        </w:rPr>
        <w:br/>
        <w:t>(председательствующему лицу).</w:t>
      </w:r>
    </w:p>
    <w:p w:rsidR="0066463E" w:rsidRPr="000154B6" w:rsidRDefault="0066463E" w:rsidP="001B365A">
      <w:pPr>
        <w:pStyle w:val="Style13"/>
        <w:widowControl/>
        <w:tabs>
          <w:tab w:val="left" w:pos="1354"/>
        </w:tabs>
        <w:spacing w:line="341" w:lineRule="exact"/>
        <w:ind w:firstLine="71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3.16.</w:t>
      </w:r>
      <w:r w:rsidRPr="000154B6">
        <w:rPr>
          <w:rStyle w:val="FontStyle49"/>
          <w:sz w:val="28"/>
          <w:szCs w:val="28"/>
        </w:rPr>
        <w:tab/>
        <w:t>В срок не позднее 35 рабочих дней со дня подписания протокола</w:t>
      </w:r>
      <w:r w:rsidRPr="000154B6">
        <w:rPr>
          <w:rStyle w:val="FontStyle49"/>
          <w:sz w:val="28"/>
          <w:szCs w:val="28"/>
        </w:rPr>
        <w:br/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 xml:space="preserve"> издает приказ об утверждении результатов конкурса, заключает</w:t>
      </w:r>
      <w:r w:rsidRPr="000154B6">
        <w:rPr>
          <w:rStyle w:val="FontStyle49"/>
          <w:sz w:val="28"/>
          <w:szCs w:val="28"/>
        </w:rPr>
        <w:br/>
        <w:t xml:space="preserve">соглашения о предоставлении субсидии из бюджета </w:t>
      </w:r>
      <w:r w:rsidR="001B365A">
        <w:rPr>
          <w:rStyle w:val="FontStyle49"/>
          <w:sz w:val="28"/>
          <w:szCs w:val="28"/>
        </w:rPr>
        <w:t>муниципального района «</w:t>
      </w:r>
      <w:proofErr w:type="spellStart"/>
      <w:r w:rsidR="001B365A" w:rsidRPr="000154B6">
        <w:rPr>
          <w:rStyle w:val="FontStyle49"/>
          <w:sz w:val="28"/>
          <w:szCs w:val="28"/>
        </w:rPr>
        <w:t>Яковлевск</w:t>
      </w:r>
      <w:r w:rsidR="001B365A">
        <w:rPr>
          <w:rStyle w:val="FontStyle49"/>
          <w:sz w:val="28"/>
          <w:szCs w:val="28"/>
        </w:rPr>
        <w:t>ий</w:t>
      </w:r>
      <w:proofErr w:type="spellEnd"/>
      <w:r w:rsidR="001B365A">
        <w:rPr>
          <w:rStyle w:val="FontStyle49"/>
          <w:sz w:val="28"/>
          <w:szCs w:val="28"/>
        </w:rPr>
        <w:t xml:space="preserve"> </w:t>
      </w:r>
      <w:r w:rsidR="001B365A" w:rsidRPr="000154B6">
        <w:rPr>
          <w:rStyle w:val="FontStyle49"/>
          <w:sz w:val="28"/>
          <w:szCs w:val="28"/>
        </w:rPr>
        <w:t>район</w:t>
      </w:r>
      <w:r w:rsidR="001B365A">
        <w:rPr>
          <w:rStyle w:val="FontStyle49"/>
          <w:sz w:val="28"/>
          <w:szCs w:val="28"/>
        </w:rPr>
        <w:t xml:space="preserve">» </w:t>
      </w:r>
      <w:r w:rsidRPr="000154B6">
        <w:rPr>
          <w:rStyle w:val="FontStyle49"/>
          <w:sz w:val="28"/>
          <w:szCs w:val="28"/>
        </w:rPr>
        <w:t>НКО на реализацию социально значимого</w:t>
      </w:r>
      <w:r w:rsidR="001B365A">
        <w:rPr>
          <w:rStyle w:val="FontStyle49"/>
          <w:sz w:val="28"/>
          <w:szCs w:val="28"/>
        </w:rPr>
        <w:t xml:space="preserve"> проекта (далее - Соглашение) с </w:t>
      </w:r>
      <w:r w:rsidRPr="000154B6">
        <w:rPr>
          <w:rStyle w:val="FontStyle49"/>
          <w:sz w:val="28"/>
          <w:szCs w:val="28"/>
        </w:rPr>
        <w:t>победителями конкурса по типовой форме</w:t>
      </w:r>
      <w:r w:rsidR="00C65A33" w:rsidRPr="000154B6">
        <w:rPr>
          <w:rStyle w:val="FontStyle49"/>
          <w:sz w:val="28"/>
          <w:szCs w:val="28"/>
        </w:rPr>
        <w:t>.</w:t>
      </w:r>
    </w:p>
    <w:p w:rsidR="0066463E" w:rsidRPr="000154B6" w:rsidRDefault="0066463E">
      <w:pPr>
        <w:pStyle w:val="Style13"/>
        <w:widowControl/>
        <w:tabs>
          <w:tab w:val="left" w:pos="1613"/>
        </w:tabs>
        <w:spacing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3.17.</w:t>
      </w:r>
      <w:r w:rsidRPr="000154B6">
        <w:rPr>
          <w:rStyle w:val="FontStyle49"/>
          <w:sz w:val="28"/>
          <w:szCs w:val="28"/>
        </w:rPr>
        <w:tab/>
        <w:t>Информация о результатах конкурса размещается на</w:t>
      </w:r>
      <w:r w:rsidRPr="000154B6">
        <w:rPr>
          <w:rStyle w:val="FontStyle49"/>
          <w:sz w:val="28"/>
          <w:szCs w:val="28"/>
        </w:rPr>
        <w:br/>
        <w:t xml:space="preserve">официальном сайте </w:t>
      </w:r>
      <w:r w:rsidR="001B365A">
        <w:rPr>
          <w:rStyle w:val="FontStyle49"/>
          <w:sz w:val="28"/>
          <w:szCs w:val="28"/>
        </w:rPr>
        <w:t>Управления</w:t>
      </w:r>
      <w:r w:rsidRPr="000154B6">
        <w:rPr>
          <w:rStyle w:val="FontStyle49"/>
          <w:sz w:val="28"/>
          <w:szCs w:val="28"/>
        </w:rPr>
        <w:t>, в течение 5 рабочих</w:t>
      </w:r>
      <w:r w:rsidRPr="000154B6">
        <w:rPr>
          <w:rStyle w:val="FontStyle49"/>
          <w:sz w:val="28"/>
          <w:szCs w:val="28"/>
        </w:rPr>
        <w:br/>
        <w:t>дней со дня подписания протокола председателем комиссии или</w:t>
      </w:r>
      <w:r w:rsidRPr="000154B6">
        <w:rPr>
          <w:rStyle w:val="FontStyle49"/>
          <w:sz w:val="28"/>
          <w:szCs w:val="28"/>
        </w:rPr>
        <w:br/>
        <w:t>председательствующим лицом.</w:t>
      </w:r>
    </w:p>
    <w:p w:rsidR="0066463E" w:rsidRPr="000154B6" w:rsidRDefault="0066463E">
      <w:pPr>
        <w:pStyle w:val="Style28"/>
        <w:widowControl/>
        <w:tabs>
          <w:tab w:val="left" w:pos="1334"/>
        </w:tabs>
        <w:spacing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3.18.</w:t>
      </w:r>
      <w:r w:rsidRPr="000154B6">
        <w:rPr>
          <w:rStyle w:val="FontStyle49"/>
          <w:sz w:val="28"/>
          <w:szCs w:val="28"/>
        </w:rPr>
        <w:tab/>
        <w:t>Показателем результативности использования субсидии является,</w:t>
      </w:r>
      <w:r w:rsidRPr="000154B6">
        <w:rPr>
          <w:rStyle w:val="FontStyle49"/>
          <w:sz w:val="28"/>
          <w:szCs w:val="28"/>
        </w:rPr>
        <w:br/>
        <w:t xml:space="preserve">стопроцентное достижение </w:t>
      </w:r>
      <w:proofErr w:type="gramStart"/>
      <w:r w:rsidRPr="000154B6">
        <w:rPr>
          <w:rStyle w:val="FontStyle49"/>
          <w:sz w:val="28"/>
          <w:szCs w:val="28"/>
        </w:rPr>
        <w:t>значений показателей реализации мероприятий</w:t>
      </w:r>
      <w:r w:rsidRPr="000154B6">
        <w:rPr>
          <w:rStyle w:val="FontStyle49"/>
          <w:sz w:val="28"/>
          <w:szCs w:val="28"/>
        </w:rPr>
        <w:br/>
        <w:t>проекта</w:t>
      </w:r>
      <w:proofErr w:type="gramEnd"/>
      <w:r w:rsidRPr="000154B6">
        <w:rPr>
          <w:rStyle w:val="FontStyle49"/>
          <w:sz w:val="28"/>
          <w:szCs w:val="28"/>
        </w:rPr>
        <w:t>.</w:t>
      </w:r>
    </w:p>
    <w:p w:rsidR="0066463E" w:rsidRPr="000154B6" w:rsidRDefault="0066463E">
      <w:pPr>
        <w:pStyle w:val="Style13"/>
        <w:widowControl/>
        <w:tabs>
          <w:tab w:val="left" w:pos="1349"/>
        </w:tabs>
        <w:spacing w:line="341" w:lineRule="exact"/>
        <w:ind w:left="715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3.19.</w:t>
      </w:r>
      <w:r w:rsidRPr="000154B6">
        <w:rPr>
          <w:rStyle w:val="FontStyle49"/>
          <w:sz w:val="28"/>
          <w:szCs w:val="28"/>
        </w:rPr>
        <w:tab/>
        <w:t>Основанием для отказа в предоставлении субсидии являются:</w:t>
      </w:r>
    </w:p>
    <w:p w:rsidR="0066463E" w:rsidRPr="000154B6" w:rsidRDefault="0066463E">
      <w:pPr>
        <w:pStyle w:val="Style28"/>
        <w:widowControl/>
        <w:tabs>
          <w:tab w:val="left" w:pos="902"/>
        </w:tabs>
        <w:spacing w:line="341" w:lineRule="exact"/>
        <w:ind w:firstLine="710"/>
        <w:jc w:val="both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-</w:t>
      </w:r>
      <w:r w:rsidRPr="000154B6">
        <w:rPr>
          <w:rStyle w:val="FontStyle49"/>
          <w:sz w:val="28"/>
          <w:szCs w:val="28"/>
        </w:rPr>
        <w:tab/>
        <w:t>несоответствие представленных получателем субсидии документов требованиям, установленным в пункте 3.2;</w:t>
      </w:r>
    </w:p>
    <w:p w:rsidR="0066463E" w:rsidRPr="000154B6" w:rsidRDefault="00C65A33" w:rsidP="00C65A33">
      <w:pPr>
        <w:pStyle w:val="Style17"/>
        <w:widowControl/>
        <w:ind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       - </w:t>
      </w:r>
      <w:r w:rsidR="0066463E" w:rsidRPr="000154B6">
        <w:rPr>
          <w:rStyle w:val="FontStyle49"/>
          <w:sz w:val="28"/>
          <w:szCs w:val="28"/>
        </w:rPr>
        <w:t>предоставление   неполной   и/или   недостоверной   информации получателем субсидии;</w:t>
      </w:r>
    </w:p>
    <w:p w:rsidR="0066463E" w:rsidRPr="000154B6" w:rsidRDefault="0066463E">
      <w:pPr>
        <w:pStyle w:val="Style28"/>
        <w:widowControl/>
        <w:tabs>
          <w:tab w:val="left" w:pos="902"/>
        </w:tabs>
        <w:spacing w:line="341" w:lineRule="exact"/>
        <w:ind w:firstLine="710"/>
        <w:jc w:val="both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-</w:t>
      </w:r>
      <w:r w:rsidRPr="000154B6">
        <w:rPr>
          <w:rStyle w:val="FontStyle49"/>
          <w:sz w:val="28"/>
          <w:szCs w:val="28"/>
        </w:rPr>
        <w:tab/>
        <w:t>несвоевременное предоставление отчетов, заявок на финансирование по форме и в сроки, указанные в Соглашении.</w:t>
      </w:r>
    </w:p>
    <w:p w:rsidR="00D43550" w:rsidRDefault="00D43550">
      <w:pPr>
        <w:pStyle w:val="Style11"/>
        <w:widowControl/>
        <w:spacing w:before="67" w:line="346" w:lineRule="exact"/>
        <w:ind w:left="1142" w:right="1186"/>
        <w:rPr>
          <w:rStyle w:val="FontStyle52"/>
          <w:sz w:val="28"/>
          <w:szCs w:val="28"/>
        </w:rPr>
      </w:pPr>
    </w:p>
    <w:p w:rsidR="00D43550" w:rsidRDefault="00D43550">
      <w:pPr>
        <w:pStyle w:val="Style11"/>
        <w:widowControl/>
        <w:spacing w:before="67" w:line="346" w:lineRule="exact"/>
        <w:ind w:left="1142" w:right="1186"/>
        <w:rPr>
          <w:rStyle w:val="FontStyle52"/>
          <w:sz w:val="28"/>
          <w:szCs w:val="28"/>
        </w:rPr>
      </w:pPr>
    </w:p>
    <w:p w:rsidR="00113061" w:rsidRDefault="00113061">
      <w:pPr>
        <w:pStyle w:val="Style11"/>
        <w:widowControl/>
        <w:spacing w:before="67" w:line="346" w:lineRule="exact"/>
        <w:ind w:left="1142" w:right="1186"/>
        <w:rPr>
          <w:rStyle w:val="FontStyle52"/>
          <w:sz w:val="28"/>
          <w:szCs w:val="28"/>
        </w:rPr>
      </w:pPr>
    </w:p>
    <w:p w:rsidR="00113061" w:rsidRDefault="00113061">
      <w:pPr>
        <w:pStyle w:val="Style11"/>
        <w:widowControl/>
        <w:spacing w:before="67" w:line="346" w:lineRule="exact"/>
        <w:ind w:left="1142" w:right="1186"/>
        <w:rPr>
          <w:rStyle w:val="FontStyle52"/>
          <w:sz w:val="28"/>
          <w:szCs w:val="28"/>
        </w:rPr>
      </w:pPr>
    </w:p>
    <w:p w:rsidR="0066463E" w:rsidRPr="000154B6" w:rsidRDefault="0066463E">
      <w:pPr>
        <w:pStyle w:val="Style11"/>
        <w:widowControl/>
        <w:spacing w:before="67" w:line="346" w:lineRule="exact"/>
        <w:ind w:left="1142" w:right="1186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 xml:space="preserve">IV. Требования к осуществлению </w:t>
      </w:r>
      <w:proofErr w:type="gramStart"/>
      <w:r w:rsidRPr="000154B6">
        <w:rPr>
          <w:rStyle w:val="FontStyle52"/>
          <w:sz w:val="28"/>
          <w:szCs w:val="28"/>
        </w:rPr>
        <w:t>контроля за</w:t>
      </w:r>
      <w:proofErr w:type="gramEnd"/>
      <w:r w:rsidRPr="000154B6">
        <w:rPr>
          <w:rStyle w:val="FontStyle52"/>
          <w:sz w:val="28"/>
          <w:szCs w:val="28"/>
        </w:rPr>
        <w:t xml:space="preserve"> целевым использованием Субсидии</w:t>
      </w:r>
    </w:p>
    <w:p w:rsidR="0066463E" w:rsidRPr="000154B6" w:rsidRDefault="0066463E" w:rsidP="0066463E">
      <w:pPr>
        <w:pStyle w:val="Style13"/>
        <w:widowControl/>
        <w:numPr>
          <w:ilvl w:val="0"/>
          <w:numId w:val="14"/>
        </w:numPr>
        <w:tabs>
          <w:tab w:val="left" w:pos="1219"/>
        </w:tabs>
        <w:spacing w:before="336"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Предоставление субсидий осуществляется в сроки и в порядке, установленные Соглашением, заключенным между НКО и </w:t>
      </w:r>
      <w:r w:rsidR="001B365A">
        <w:rPr>
          <w:rStyle w:val="FontStyle49"/>
          <w:sz w:val="28"/>
          <w:szCs w:val="28"/>
        </w:rPr>
        <w:t>Управлением</w:t>
      </w:r>
      <w:r w:rsidRPr="000154B6">
        <w:rPr>
          <w:rStyle w:val="FontStyle49"/>
          <w:sz w:val="28"/>
          <w:szCs w:val="28"/>
        </w:rPr>
        <w:t>.</w:t>
      </w:r>
    </w:p>
    <w:p w:rsidR="0066463E" w:rsidRPr="000154B6" w:rsidRDefault="0066463E" w:rsidP="0066463E">
      <w:pPr>
        <w:pStyle w:val="Style13"/>
        <w:widowControl/>
        <w:numPr>
          <w:ilvl w:val="0"/>
          <w:numId w:val="14"/>
        </w:numPr>
        <w:tabs>
          <w:tab w:val="left" w:pos="1219"/>
        </w:tabs>
        <w:spacing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Субсидии предоставляются путем перечисления денежных средств на расчетный счет получателя субсидии, открытый в кредитной организации.</w:t>
      </w:r>
    </w:p>
    <w:p w:rsidR="0066463E" w:rsidRPr="000154B6" w:rsidRDefault="0066463E" w:rsidP="0066463E">
      <w:pPr>
        <w:pStyle w:val="Style13"/>
        <w:widowControl/>
        <w:numPr>
          <w:ilvl w:val="0"/>
          <w:numId w:val="14"/>
        </w:numPr>
        <w:tabs>
          <w:tab w:val="left" w:pos="1219"/>
        </w:tabs>
        <w:spacing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По результатам заключенного Соглашения НКО ежеквартально в сроки, установленные в Соглашении, представляет в </w:t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 xml:space="preserve"> отчет о расходовании денежных средств и достижении </w:t>
      </w:r>
      <w:proofErr w:type="gramStart"/>
      <w:r w:rsidRPr="000154B6">
        <w:rPr>
          <w:rStyle w:val="FontStyle49"/>
          <w:sz w:val="28"/>
          <w:szCs w:val="28"/>
        </w:rPr>
        <w:t>значений показателей реализации мероприятий проекта</w:t>
      </w:r>
      <w:proofErr w:type="gramEnd"/>
      <w:r w:rsidRPr="000154B6">
        <w:rPr>
          <w:rStyle w:val="FontStyle49"/>
          <w:sz w:val="28"/>
          <w:szCs w:val="28"/>
        </w:rPr>
        <w:t>.</w:t>
      </w:r>
    </w:p>
    <w:p w:rsidR="0066463E" w:rsidRPr="000154B6" w:rsidRDefault="0066463E" w:rsidP="0066463E">
      <w:pPr>
        <w:pStyle w:val="Style13"/>
        <w:widowControl/>
        <w:numPr>
          <w:ilvl w:val="0"/>
          <w:numId w:val="14"/>
        </w:numPr>
        <w:tabs>
          <w:tab w:val="left" w:pos="1219"/>
        </w:tabs>
        <w:spacing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В случае выявления замечаний, непредставления к указанному сроку отчетов НКО и информации, подтверждающей реализацию мероприятий и факт расходования средств субсидии, перечисление субсидии приостанавливается на срок устранения замечаний и (или) представления отчетов.</w:t>
      </w:r>
    </w:p>
    <w:p w:rsidR="0066463E" w:rsidRPr="000154B6" w:rsidRDefault="0066463E" w:rsidP="0066463E">
      <w:pPr>
        <w:pStyle w:val="Style13"/>
        <w:widowControl/>
        <w:numPr>
          <w:ilvl w:val="0"/>
          <w:numId w:val="14"/>
        </w:numPr>
        <w:tabs>
          <w:tab w:val="left" w:pos="1219"/>
        </w:tabs>
        <w:spacing w:line="341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Остаток средств на дату окончания срока действия Соглашения с получателем подлежит возврату в </w:t>
      </w:r>
      <w:r w:rsidR="00665191">
        <w:rPr>
          <w:rStyle w:val="FontStyle49"/>
          <w:sz w:val="28"/>
          <w:szCs w:val="28"/>
        </w:rPr>
        <w:t>местный</w:t>
      </w:r>
      <w:r w:rsidRPr="000154B6">
        <w:rPr>
          <w:rStyle w:val="FontStyle49"/>
          <w:sz w:val="28"/>
          <w:szCs w:val="28"/>
        </w:rPr>
        <w:t xml:space="preserve"> бюджет в порядке, установленном Бюджетным кодексом Российской Федерации, в срок не позднее 20 декабря текущего финансового года.</w:t>
      </w:r>
    </w:p>
    <w:p w:rsidR="0066463E" w:rsidRPr="000154B6" w:rsidRDefault="0066463E">
      <w:pPr>
        <w:pStyle w:val="Style11"/>
        <w:widowControl/>
        <w:spacing w:line="240" w:lineRule="exact"/>
        <w:ind w:left="1934" w:right="1954"/>
        <w:rPr>
          <w:sz w:val="28"/>
          <w:szCs w:val="28"/>
        </w:rPr>
      </w:pPr>
    </w:p>
    <w:p w:rsidR="0066463E" w:rsidRPr="000154B6" w:rsidRDefault="0066463E">
      <w:pPr>
        <w:pStyle w:val="Style11"/>
        <w:widowControl/>
        <w:spacing w:before="101" w:line="336" w:lineRule="exact"/>
        <w:ind w:left="1934" w:right="1954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V. Ответственность за нарушение Порядка использования субсидии</w:t>
      </w:r>
    </w:p>
    <w:p w:rsidR="0066463E" w:rsidRPr="000154B6" w:rsidRDefault="0066463E" w:rsidP="0066463E">
      <w:pPr>
        <w:pStyle w:val="Style13"/>
        <w:widowControl/>
        <w:numPr>
          <w:ilvl w:val="0"/>
          <w:numId w:val="15"/>
        </w:numPr>
        <w:tabs>
          <w:tab w:val="left" w:pos="1320"/>
        </w:tabs>
        <w:spacing w:before="341" w:line="341" w:lineRule="exact"/>
        <w:ind w:firstLine="71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В случае выявления нарушений в расходовании субсидии </w:t>
      </w:r>
      <w:r w:rsidR="001B365A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 xml:space="preserve"> в течение 10 рабочих дней со дня обнаружения указанных нарушений направляет получателю субсидии уведомление о возврате субсидии.</w:t>
      </w:r>
    </w:p>
    <w:p w:rsidR="0066463E" w:rsidRPr="000154B6" w:rsidRDefault="0066463E" w:rsidP="0066463E">
      <w:pPr>
        <w:pStyle w:val="Style13"/>
        <w:widowControl/>
        <w:numPr>
          <w:ilvl w:val="0"/>
          <w:numId w:val="15"/>
        </w:numPr>
        <w:tabs>
          <w:tab w:val="left" w:pos="1320"/>
        </w:tabs>
        <w:spacing w:line="341" w:lineRule="exact"/>
        <w:ind w:firstLine="715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Субсидия подлежит возврату в </w:t>
      </w:r>
      <w:r w:rsidR="00C65A33" w:rsidRPr="000154B6">
        <w:rPr>
          <w:rStyle w:val="FontStyle49"/>
          <w:sz w:val="28"/>
          <w:szCs w:val="28"/>
        </w:rPr>
        <w:t>муниципальный</w:t>
      </w:r>
      <w:r w:rsidRPr="000154B6">
        <w:rPr>
          <w:rStyle w:val="FontStyle49"/>
          <w:sz w:val="28"/>
          <w:szCs w:val="28"/>
        </w:rPr>
        <w:t xml:space="preserve"> бюджет в течение 10 рабочих дней со дня получения уведомления о возврате субсидии, а в случае нарушения получателем субсидии срока возврата субсидии субсидия возвращается в </w:t>
      </w:r>
      <w:r w:rsidR="00C65A33" w:rsidRPr="000154B6">
        <w:rPr>
          <w:rStyle w:val="FontStyle49"/>
          <w:sz w:val="28"/>
          <w:szCs w:val="28"/>
        </w:rPr>
        <w:t>муниципальный</w:t>
      </w:r>
      <w:r w:rsidRPr="000154B6">
        <w:rPr>
          <w:rStyle w:val="FontStyle49"/>
          <w:sz w:val="28"/>
          <w:szCs w:val="28"/>
        </w:rPr>
        <w:t xml:space="preserve"> бюджет в соответствии с законодательством Российской Федерации.</w:t>
      </w:r>
    </w:p>
    <w:p w:rsidR="0066463E" w:rsidRPr="000154B6" w:rsidRDefault="0066463E">
      <w:pPr>
        <w:pStyle w:val="Style13"/>
        <w:widowControl/>
        <w:tabs>
          <w:tab w:val="left" w:pos="1555"/>
        </w:tabs>
        <w:spacing w:line="341" w:lineRule="exact"/>
        <w:ind w:firstLine="72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5.3.</w:t>
      </w:r>
      <w:r w:rsidRPr="000154B6">
        <w:rPr>
          <w:rStyle w:val="FontStyle49"/>
          <w:sz w:val="28"/>
          <w:szCs w:val="28"/>
        </w:rPr>
        <w:tab/>
      </w:r>
      <w:r w:rsidR="001B365A">
        <w:rPr>
          <w:rStyle w:val="FontStyle49"/>
          <w:sz w:val="28"/>
          <w:szCs w:val="28"/>
        </w:rPr>
        <w:t>Управлением</w:t>
      </w:r>
      <w:r w:rsidRPr="000154B6">
        <w:rPr>
          <w:rStyle w:val="FontStyle49"/>
          <w:sz w:val="28"/>
          <w:szCs w:val="28"/>
        </w:rPr>
        <w:t xml:space="preserve"> осуществляется </w:t>
      </w:r>
      <w:proofErr w:type="gramStart"/>
      <w:r w:rsidRPr="000154B6">
        <w:rPr>
          <w:rStyle w:val="FontStyle49"/>
          <w:sz w:val="28"/>
          <w:szCs w:val="28"/>
        </w:rPr>
        <w:t>контроль за</w:t>
      </w:r>
      <w:proofErr w:type="gramEnd"/>
      <w:r w:rsidRPr="000154B6">
        <w:rPr>
          <w:rStyle w:val="FontStyle49"/>
          <w:sz w:val="28"/>
          <w:szCs w:val="28"/>
        </w:rPr>
        <w:t xml:space="preserve"> целевым</w:t>
      </w:r>
      <w:r w:rsidRPr="000154B6">
        <w:rPr>
          <w:rStyle w:val="FontStyle49"/>
          <w:sz w:val="28"/>
          <w:szCs w:val="28"/>
        </w:rPr>
        <w:br/>
        <w:t>использованием субсидии путем проверки отчетности, предусмотренной</w:t>
      </w:r>
      <w:r w:rsidRPr="000154B6">
        <w:rPr>
          <w:rStyle w:val="FontStyle49"/>
          <w:sz w:val="28"/>
          <w:szCs w:val="28"/>
        </w:rPr>
        <w:br/>
        <w:t>Соглашением, документов и информации, подтверждающих факт</w:t>
      </w:r>
      <w:r w:rsidRPr="000154B6">
        <w:rPr>
          <w:rStyle w:val="FontStyle49"/>
          <w:sz w:val="28"/>
          <w:szCs w:val="28"/>
        </w:rPr>
        <w:br/>
        <w:t>расходования Субсидии.</w:t>
      </w:r>
    </w:p>
    <w:p w:rsidR="0066463E" w:rsidRPr="000154B6" w:rsidRDefault="0066463E" w:rsidP="0066463E">
      <w:pPr>
        <w:pStyle w:val="Style13"/>
        <w:widowControl/>
        <w:numPr>
          <w:ilvl w:val="0"/>
          <w:numId w:val="16"/>
        </w:numPr>
        <w:tabs>
          <w:tab w:val="left" w:pos="1253"/>
        </w:tabs>
        <w:spacing w:line="341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Средства субсидии носят целевой характер и не могут быть использованы на другие цели.</w:t>
      </w:r>
    </w:p>
    <w:p w:rsidR="00C65A33" w:rsidRPr="00113061" w:rsidRDefault="0066463E" w:rsidP="00113061">
      <w:pPr>
        <w:pStyle w:val="Style13"/>
        <w:widowControl/>
        <w:numPr>
          <w:ilvl w:val="0"/>
          <w:numId w:val="16"/>
        </w:numPr>
        <w:tabs>
          <w:tab w:val="left" w:pos="1253"/>
        </w:tabs>
        <w:spacing w:line="341" w:lineRule="exact"/>
        <w:ind w:firstLine="71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Нецелевое использование субсидии влечет за собой применение мер ответственности, предусмотренных законодательством Российской Федерации.</w:t>
      </w:r>
    </w:p>
    <w:p w:rsidR="0066463E" w:rsidRPr="000154B6" w:rsidRDefault="0066463E">
      <w:pPr>
        <w:pStyle w:val="Style15"/>
        <w:widowControl/>
        <w:spacing w:before="67" w:line="240" w:lineRule="auto"/>
        <w:ind w:left="3797"/>
        <w:jc w:val="left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>VI. Иные положения</w:t>
      </w:r>
    </w:p>
    <w:p w:rsidR="0066463E" w:rsidRPr="000154B6" w:rsidRDefault="0066463E" w:rsidP="0066463E">
      <w:pPr>
        <w:pStyle w:val="Style13"/>
        <w:widowControl/>
        <w:numPr>
          <w:ilvl w:val="0"/>
          <w:numId w:val="17"/>
        </w:numPr>
        <w:tabs>
          <w:tab w:val="left" w:pos="1277"/>
        </w:tabs>
        <w:spacing w:before="326" w:line="322" w:lineRule="exact"/>
        <w:ind w:firstLine="682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В процессе проведения конкурса </w:t>
      </w:r>
      <w:r w:rsidR="00665191">
        <w:rPr>
          <w:rStyle w:val="FontStyle49"/>
          <w:sz w:val="28"/>
          <w:szCs w:val="28"/>
        </w:rPr>
        <w:t>Управление</w:t>
      </w:r>
      <w:r w:rsidRPr="000154B6">
        <w:rPr>
          <w:rStyle w:val="FontStyle49"/>
          <w:sz w:val="28"/>
          <w:szCs w:val="28"/>
        </w:rPr>
        <w:t xml:space="preserve"> не направляет уведомления </w:t>
      </w:r>
      <w:r w:rsidR="00C65A33" w:rsidRPr="000154B6">
        <w:rPr>
          <w:rStyle w:val="FontStyle49"/>
          <w:sz w:val="28"/>
          <w:szCs w:val="28"/>
        </w:rPr>
        <w:t xml:space="preserve"> </w:t>
      </w:r>
      <w:r w:rsidRPr="000154B6">
        <w:rPr>
          <w:rStyle w:val="FontStyle49"/>
          <w:sz w:val="28"/>
          <w:szCs w:val="28"/>
        </w:rPr>
        <w:t>НКО о результатах рассмотрения поданных заявлений.</w:t>
      </w:r>
    </w:p>
    <w:p w:rsidR="0066463E" w:rsidRPr="000154B6" w:rsidRDefault="00665191" w:rsidP="00C65A33">
      <w:pPr>
        <w:pStyle w:val="Style13"/>
        <w:widowControl/>
        <w:numPr>
          <w:ilvl w:val="0"/>
          <w:numId w:val="17"/>
        </w:numPr>
        <w:tabs>
          <w:tab w:val="left" w:pos="1277"/>
        </w:tabs>
        <w:spacing w:line="322" w:lineRule="exact"/>
        <w:ind w:firstLine="682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Управление</w:t>
      </w:r>
      <w:r w:rsidR="0066463E" w:rsidRPr="000154B6">
        <w:rPr>
          <w:rStyle w:val="FontStyle49"/>
          <w:sz w:val="28"/>
          <w:szCs w:val="28"/>
        </w:rPr>
        <w:t xml:space="preserve"> вправе в любой момент до утверждения итогов прекратить проведение конкурса без возмещения участникам расходов, </w:t>
      </w:r>
      <w:r w:rsidR="00C65A33" w:rsidRPr="000154B6">
        <w:rPr>
          <w:rStyle w:val="FontStyle49"/>
          <w:sz w:val="28"/>
          <w:szCs w:val="28"/>
        </w:rPr>
        <w:t>связанных с участием в конкурсе (у</w:t>
      </w:r>
      <w:r w:rsidR="0066463E" w:rsidRPr="000154B6">
        <w:rPr>
          <w:rStyle w:val="FontStyle49"/>
          <w:sz w:val="28"/>
          <w:szCs w:val="28"/>
        </w:rPr>
        <w:t xml:space="preserve">ведомление о прекращении проведения конкурса размещается на официальном сайте </w:t>
      </w:r>
      <w:r>
        <w:rPr>
          <w:rStyle w:val="FontStyle49"/>
          <w:sz w:val="28"/>
          <w:szCs w:val="28"/>
        </w:rPr>
        <w:t>Управления</w:t>
      </w:r>
      <w:r w:rsidR="00C65A33" w:rsidRPr="000154B6">
        <w:rPr>
          <w:rStyle w:val="FontStyle49"/>
          <w:sz w:val="28"/>
          <w:szCs w:val="28"/>
        </w:rPr>
        <w:t xml:space="preserve"> в сети Интернет,</w:t>
      </w:r>
      <w:r w:rsidR="0066463E" w:rsidRPr="000154B6">
        <w:rPr>
          <w:rStyle w:val="FontStyle49"/>
          <w:sz w:val="28"/>
          <w:szCs w:val="28"/>
        </w:rPr>
        <w:t xml:space="preserve"> в день принятия такого решения</w:t>
      </w:r>
      <w:r w:rsidR="00C65A33" w:rsidRPr="000154B6">
        <w:rPr>
          <w:rStyle w:val="FontStyle49"/>
          <w:sz w:val="28"/>
          <w:szCs w:val="28"/>
        </w:rPr>
        <w:t>)</w:t>
      </w:r>
      <w:r w:rsidR="0066463E" w:rsidRPr="000154B6">
        <w:rPr>
          <w:rStyle w:val="FontStyle49"/>
          <w:sz w:val="28"/>
          <w:szCs w:val="28"/>
        </w:rPr>
        <w:t>.</w:t>
      </w:r>
    </w:p>
    <w:p w:rsidR="00C65A33" w:rsidRPr="000154B6" w:rsidRDefault="00C65A33">
      <w:pPr>
        <w:pStyle w:val="Style12"/>
        <w:widowControl/>
        <w:spacing w:line="322" w:lineRule="exact"/>
        <w:ind w:firstLine="667"/>
        <w:rPr>
          <w:rStyle w:val="FontStyle49"/>
          <w:sz w:val="28"/>
          <w:szCs w:val="28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E24952" w:rsidRDefault="00E24952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0154B6" w:rsidRDefault="000154B6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C65A33" w:rsidRDefault="00C65A33">
      <w:pPr>
        <w:pStyle w:val="Style12"/>
        <w:widowControl/>
        <w:spacing w:line="322" w:lineRule="exact"/>
        <w:ind w:firstLine="667"/>
        <w:rPr>
          <w:rStyle w:val="FontStyle49"/>
        </w:rPr>
      </w:pPr>
    </w:p>
    <w:p w:rsidR="0066463E" w:rsidRPr="000154B6" w:rsidRDefault="0066463E">
      <w:pPr>
        <w:pStyle w:val="Style11"/>
        <w:widowControl/>
        <w:spacing w:before="67" w:line="322" w:lineRule="exact"/>
        <w:ind w:left="456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 xml:space="preserve">Приложение № 1 к Порядку предоставления субсидий из бюджета </w:t>
      </w:r>
      <w:r w:rsidR="00665191" w:rsidRPr="00665191">
        <w:rPr>
          <w:rStyle w:val="FontStyle49"/>
          <w:b/>
          <w:sz w:val="28"/>
          <w:szCs w:val="28"/>
        </w:rPr>
        <w:t>муниципального района «</w:t>
      </w:r>
      <w:proofErr w:type="spellStart"/>
      <w:r w:rsidR="00665191" w:rsidRPr="00665191">
        <w:rPr>
          <w:rStyle w:val="FontStyle49"/>
          <w:b/>
          <w:sz w:val="28"/>
          <w:szCs w:val="28"/>
        </w:rPr>
        <w:t>Яковлевский</w:t>
      </w:r>
      <w:proofErr w:type="spellEnd"/>
      <w:r w:rsidR="00665191" w:rsidRPr="00665191">
        <w:rPr>
          <w:rStyle w:val="FontStyle49"/>
          <w:b/>
          <w:sz w:val="28"/>
          <w:szCs w:val="28"/>
        </w:rPr>
        <w:t xml:space="preserve"> район»</w:t>
      </w:r>
      <w:r w:rsidR="00665191">
        <w:rPr>
          <w:rStyle w:val="FontStyle52"/>
          <w:sz w:val="28"/>
          <w:szCs w:val="28"/>
        </w:rPr>
        <w:t xml:space="preserve"> </w:t>
      </w:r>
      <w:r w:rsidRPr="000154B6">
        <w:rPr>
          <w:rStyle w:val="FontStyle52"/>
          <w:sz w:val="28"/>
          <w:szCs w:val="28"/>
        </w:rPr>
        <w:t>некоммерческим организациям на реализацию социально значимых проектов</w:t>
      </w:r>
    </w:p>
    <w:p w:rsidR="0066463E" w:rsidRPr="000154B6" w:rsidRDefault="0066463E">
      <w:pPr>
        <w:pStyle w:val="Style11"/>
        <w:widowControl/>
        <w:spacing w:line="240" w:lineRule="exact"/>
        <w:ind w:left="4694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jc w:val="center"/>
        <w:rPr>
          <w:sz w:val="28"/>
          <w:szCs w:val="28"/>
        </w:rPr>
      </w:pPr>
    </w:p>
    <w:p w:rsidR="0066463E" w:rsidRPr="000154B6" w:rsidRDefault="0066463E" w:rsidP="00665191">
      <w:pPr>
        <w:pStyle w:val="Style15"/>
        <w:widowControl/>
        <w:spacing w:before="168"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Заявление</w:t>
      </w:r>
    </w:p>
    <w:p w:rsidR="0066463E" w:rsidRPr="000154B6" w:rsidRDefault="0066463E" w:rsidP="00665191">
      <w:pPr>
        <w:pStyle w:val="Style29"/>
        <w:widowControl/>
        <w:spacing w:line="322" w:lineRule="exact"/>
        <w:ind w:left="542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на участие в конкурсе на предоставление субсидий из бюджета </w:t>
      </w:r>
      <w:r w:rsidR="00665191" w:rsidRPr="00665191">
        <w:rPr>
          <w:rStyle w:val="FontStyle49"/>
          <w:b/>
          <w:sz w:val="28"/>
          <w:szCs w:val="28"/>
        </w:rPr>
        <w:t>муниципального района «</w:t>
      </w:r>
      <w:proofErr w:type="spellStart"/>
      <w:r w:rsidR="00665191" w:rsidRPr="00665191">
        <w:rPr>
          <w:rStyle w:val="FontStyle49"/>
          <w:b/>
          <w:sz w:val="28"/>
          <w:szCs w:val="28"/>
        </w:rPr>
        <w:t>Яковлевский</w:t>
      </w:r>
      <w:proofErr w:type="spellEnd"/>
      <w:r w:rsidR="00665191" w:rsidRPr="00665191">
        <w:rPr>
          <w:rStyle w:val="FontStyle49"/>
          <w:b/>
          <w:sz w:val="28"/>
          <w:szCs w:val="28"/>
        </w:rPr>
        <w:t xml:space="preserve"> район»</w:t>
      </w:r>
      <w:r w:rsidR="00665191">
        <w:rPr>
          <w:rStyle w:val="FontStyle49"/>
          <w:sz w:val="28"/>
          <w:szCs w:val="28"/>
        </w:rPr>
        <w:t xml:space="preserve"> </w:t>
      </w:r>
      <w:r w:rsidRPr="000154B6">
        <w:rPr>
          <w:rStyle w:val="FontStyle52"/>
          <w:sz w:val="28"/>
          <w:szCs w:val="28"/>
        </w:rPr>
        <w:t>НКО на реализацию социально значимых</w:t>
      </w:r>
    </w:p>
    <w:p w:rsidR="0066463E" w:rsidRPr="000154B6" w:rsidRDefault="0066463E" w:rsidP="00665191">
      <w:pPr>
        <w:pStyle w:val="Style15"/>
        <w:widowControl/>
        <w:spacing w:line="322" w:lineRule="exact"/>
        <w:jc w:val="center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проектов</w:t>
      </w:r>
    </w:p>
    <w:p w:rsidR="0066463E" w:rsidRPr="000154B6" w:rsidRDefault="0066463E">
      <w:pPr>
        <w:pStyle w:val="Style7"/>
        <w:widowControl/>
        <w:spacing w:line="240" w:lineRule="exact"/>
        <w:jc w:val="right"/>
        <w:rPr>
          <w:sz w:val="28"/>
          <w:szCs w:val="28"/>
        </w:rPr>
      </w:pPr>
    </w:p>
    <w:p w:rsidR="0066463E" w:rsidRPr="000154B6" w:rsidRDefault="0066463E">
      <w:pPr>
        <w:pStyle w:val="Style7"/>
        <w:widowControl/>
        <w:spacing w:line="240" w:lineRule="exact"/>
        <w:jc w:val="right"/>
        <w:rPr>
          <w:sz w:val="28"/>
          <w:szCs w:val="28"/>
        </w:rPr>
      </w:pPr>
    </w:p>
    <w:p w:rsidR="0066463E" w:rsidRPr="000154B6" w:rsidRDefault="0066463E">
      <w:pPr>
        <w:pStyle w:val="Style7"/>
        <w:widowControl/>
        <w:tabs>
          <w:tab w:val="left" w:leader="underscore" w:pos="8021"/>
        </w:tabs>
        <w:spacing w:before="197"/>
        <w:jc w:val="righ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ab/>
        <w:t>просит</w:t>
      </w:r>
    </w:p>
    <w:p w:rsidR="0066463E" w:rsidRPr="000154B6" w:rsidRDefault="0066463E">
      <w:pPr>
        <w:pStyle w:val="Style5"/>
        <w:widowControl/>
        <w:jc w:val="center"/>
        <w:rPr>
          <w:rStyle w:val="FontStyle56"/>
          <w:sz w:val="28"/>
          <w:szCs w:val="28"/>
        </w:rPr>
      </w:pPr>
      <w:r w:rsidRPr="000154B6">
        <w:rPr>
          <w:rStyle w:val="FontStyle56"/>
          <w:sz w:val="28"/>
          <w:szCs w:val="28"/>
        </w:rPr>
        <w:t>(наименование НКО)</w:t>
      </w:r>
    </w:p>
    <w:p w:rsidR="0066463E" w:rsidRPr="000154B6" w:rsidRDefault="0066463E">
      <w:pPr>
        <w:pStyle w:val="Style7"/>
        <w:widowControl/>
        <w:tabs>
          <w:tab w:val="left" w:leader="underscore" w:pos="2914"/>
        </w:tabs>
        <w:spacing w:before="19"/>
        <w:jc w:val="righ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предоставить  в  20</w:t>
      </w:r>
      <w:r w:rsidRPr="000154B6">
        <w:rPr>
          <w:rStyle w:val="FontStyle49"/>
          <w:sz w:val="28"/>
          <w:szCs w:val="28"/>
        </w:rPr>
        <w:tab/>
        <w:t xml:space="preserve"> году  субсидию  на реализацию  мероприятий</w:t>
      </w:r>
    </w:p>
    <w:p w:rsidR="0066463E" w:rsidRPr="000154B6" w:rsidRDefault="0066463E">
      <w:pPr>
        <w:pStyle w:val="Style7"/>
        <w:widowControl/>
        <w:tabs>
          <w:tab w:val="left" w:pos="4205"/>
          <w:tab w:val="left" w:pos="8434"/>
        </w:tabs>
        <w:spacing w:before="19"/>
        <w:jc w:val="both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социально</w:t>
      </w:r>
      <w:r w:rsidRPr="000154B6">
        <w:rPr>
          <w:rStyle w:val="FontStyle49"/>
          <w:sz w:val="28"/>
          <w:szCs w:val="28"/>
        </w:rPr>
        <w:tab/>
        <w:t>значимого</w:t>
      </w:r>
      <w:r w:rsidRPr="000154B6">
        <w:rPr>
          <w:rStyle w:val="FontStyle49"/>
          <w:sz w:val="28"/>
          <w:szCs w:val="28"/>
        </w:rPr>
        <w:tab/>
        <w:t>проекта</w:t>
      </w:r>
    </w:p>
    <w:p w:rsidR="0066463E" w:rsidRPr="000154B6" w:rsidRDefault="0066463E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66463E" w:rsidRPr="000154B6" w:rsidRDefault="0066463E">
      <w:pPr>
        <w:pStyle w:val="Style5"/>
        <w:widowControl/>
        <w:spacing w:before="86"/>
        <w:jc w:val="center"/>
        <w:rPr>
          <w:rStyle w:val="FontStyle56"/>
          <w:sz w:val="28"/>
          <w:szCs w:val="28"/>
        </w:rPr>
      </w:pPr>
      <w:r w:rsidRPr="000154B6">
        <w:rPr>
          <w:rStyle w:val="FontStyle56"/>
          <w:sz w:val="28"/>
          <w:szCs w:val="28"/>
        </w:rPr>
        <w:t>(наименование проекта)</w:t>
      </w:r>
    </w:p>
    <w:p w:rsidR="0066463E" w:rsidRPr="000154B6" w:rsidRDefault="00C70150">
      <w:pPr>
        <w:pStyle w:val="Style7"/>
        <w:widowControl/>
        <w:tabs>
          <w:tab w:val="left" w:leader="underscore" w:pos="4718"/>
          <w:tab w:val="left" w:leader="underscore" w:pos="6542"/>
        </w:tabs>
        <w:spacing w:before="19"/>
        <w:jc w:val="both"/>
        <w:rPr>
          <w:rStyle w:val="FontStyle49"/>
          <w:sz w:val="28"/>
          <w:szCs w:val="28"/>
        </w:rPr>
      </w:pPr>
      <w:r>
        <w:rPr>
          <w:noProof/>
          <w:sz w:val="28"/>
          <w:szCs w:val="28"/>
        </w:rPr>
        <w:pict>
          <v:group id="Group 5" o:spid="_x0000_s1029" style="position:absolute;left:0;text-align:left;margin-left:-.95pt;margin-top:31.45pt;width:491.3pt;height:293.75pt;z-index:251658240;mso-wrap-distance-left:1.9pt;mso-wrap-distance-top:12.7pt;mso-wrap-distance-right:1.9pt;mso-position-horizontal-relative:margin" coordorigin="1646,9120" coordsize="9826,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646;top:9734;width:9826;height:5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256"/>
                      <w:gridCol w:w="4570"/>
                    </w:tblGrid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Руководитель НКО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Ф.И.О.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Территория</w:t>
                          </w:r>
                          <w:proofErr w:type="gramStart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 xml:space="preserve"> (-</w:t>
                          </w:r>
                          <w:proofErr w:type="spellStart"/>
                          <w:proofErr w:type="gramEnd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ии</w:t>
                          </w:r>
                          <w:proofErr w:type="spellEnd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), на которой осуществляет уставную деятельность НКО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Юридический и фактический адрес НКО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98" w:lineRule="exact"/>
                            <w:ind w:left="5" w:hanging="5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Контактный     телефон     НКО,      адрес электронной почты НКО (руководителя)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Основные виды деятельности НКО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0"/>
                            <w:widowControl/>
                            <w:ind w:left="293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Указываются виды деятельности, отраженные в Уставе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98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Общее количество членов НКО:</w:t>
                          </w:r>
                        </w:p>
                        <w:p w:rsidR="004C2A7A" w:rsidRPr="000154B6" w:rsidRDefault="004C2A7A">
                          <w:pPr>
                            <w:pStyle w:val="Style26"/>
                            <w:widowControl/>
                            <w:tabs>
                              <w:tab w:val="left" w:pos="264"/>
                            </w:tabs>
                            <w:spacing w:line="298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ab/>
                            <w:t>физических лиц;</w:t>
                          </w:r>
                        </w:p>
                        <w:p w:rsidR="004C2A7A" w:rsidRPr="000154B6" w:rsidRDefault="004C2A7A">
                          <w:pPr>
                            <w:pStyle w:val="Style26"/>
                            <w:widowControl/>
                            <w:tabs>
                              <w:tab w:val="left" w:pos="264"/>
                            </w:tabs>
                            <w:spacing w:line="298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ab/>
                            <w:t>юридических лиц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Общее количество штатных сотрудников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Количество добровольцев в организации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4C2A7A" w:rsidRDefault="004C2A7A"/>
                </w:txbxContent>
              </v:textbox>
            </v:shape>
            <v:shape id="Text Box 7" o:spid="_x0000_s1031" type="#_x0000_t202" style="position:absolute;left:4646;top:9120;width:3389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<v:textbox inset="0,0,0,0">
                <w:txbxContent>
                  <w:p w:rsidR="004C2A7A" w:rsidRDefault="004C2A7A">
                    <w:pPr>
                      <w:pStyle w:val="Style7"/>
                      <w:widowControl/>
                      <w:jc w:val="both"/>
                      <w:rPr>
                        <w:rStyle w:val="FontStyle49"/>
                      </w:rPr>
                    </w:pPr>
                    <w:r>
                      <w:rPr>
                        <w:rStyle w:val="FontStyle49"/>
                      </w:rPr>
                      <w:t>Краткая информация о НКО</w:t>
                    </w:r>
                  </w:p>
                </w:txbxContent>
              </v:textbox>
            </v:shape>
            <w10:wrap type="topAndBottom" anchorx="margin"/>
          </v:group>
        </w:pict>
      </w:r>
      <w:r w:rsidR="0066463E" w:rsidRPr="000154B6">
        <w:rPr>
          <w:rStyle w:val="FontStyle49"/>
          <w:sz w:val="28"/>
          <w:szCs w:val="28"/>
        </w:rPr>
        <w:t>в размере</w:t>
      </w:r>
      <w:r w:rsidR="0066463E" w:rsidRPr="000154B6">
        <w:rPr>
          <w:rStyle w:val="FontStyle49"/>
          <w:sz w:val="28"/>
          <w:szCs w:val="28"/>
        </w:rPr>
        <w:tab/>
        <w:t>рублей</w:t>
      </w:r>
      <w:r w:rsidR="0066463E" w:rsidRPr="000154B6">
        <w:rPr>
          <w:rStyle w:val="FontStyle49"/>
          <w:sz w:val="28"/>
          <w:szCs w:val="28"/>
        </w:rPr>
        <w:tab/>
        <w:t>копеек.</w:t>
      </w:r>
    </w:p>
    <w:p w:rsidR="0066463E" w:rsidRPr="000154B6" w:rsidRDefault="00C70150">
      <w:pPr>
        <w:pStyle w:val="Style15"/>
        <w:widowControl/>
        <w:tabs>
          <w:tab w:val="left" w:pos="4838"/>
          <w:tab w:val="left" w:leader="underscore" w:pos="6149"/>
          <w:tab w:val="left" w:pos="6898"/>
          <w:tab w:val="left" w:leader="underscore" w:pos="8414"/>
        </w:tabs>
        <w:spacing w:line="235" w:lineRule="exact"/>
        <w:jc w:val="both"/>
        <w:rPr>
          <w:rStyle w:val="FontStyle52"/>
          <w:sz w:val="28"/>
          <w:szCs w:val="28"/>
        </w:rPr>
      </w:pPr>
      <w:r w:rsidRPr="00C70150">
        <w:rPr>
          <w:noProof/>
          <w:sz w:val="28"/>
          <w:szCs w:val="28"/>
        </w:rPr>
        <w:lastRenderedPageBreak/>
        <w:pict>
          <v:group id="Group 8" o:spid="_x0000_s1032" style="position:absolute;left:0;text-align:left;margin-left:-.25pt;margin-top:-10.35pt;width:497.1pt;height:652.85pt;z-index:251659264;mso-wrap-distance-left:1.9pt;mso-wrap-distance-right:1.9pt;mso-wrap-distance-bottom:17.3pt;mso-position-horizontal-relative:margin" coordorigin="1651,1195" coordsize="9826,1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">
            <v:shape id="Text Box 9" o:spid="_x0000_s1033" type="#_x0000_t202" style="position:absolute;left:1651;top:1195;width:9826;height:12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256"/>
                      <w:gridCol w:w="4570"/>
                    </w:tblGrid>
                    <w:tr w:rsidR="004C2A7A">
                      <w:tc>
                        <w:tcPr>
                          <w:tcW w:w="525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98" w:lineRule="exact"/>
                            <w:ind w:firstLine="5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Общая      сумма     денежных      средств, полученных НКО в предыдущем году, из них:</w:t>
                          </w:r>
                        </w:p>
                        <w:p w:rsidR="004C2A7A" w:rsidRPr="000154B6" w:rsidRDefault="004C2A7A">
                          <w:pPr>
                            <w:pStyle w:val="Style26"/>
                            <w:widowControl/>
                            <w:tabs>
                              <w:tab w:val="left" w:pos="278"/>
                            </w:tabs>
                            <w:spacing w:line="298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ab/>
                            <w:t>взносы учредителей (участников, членов), тыс. рублей;</w:t>
                          </w:r>
                        </w:p>
                        <w:p w:rsidR="004C2A7A" w:rsidRPr="000154B6" w:rsidRDefault="004C2A7A">
                          <w:pPr>
                            <w:pStyle w:val="Style26"/>
                            <w:widowControl/>
                            <w:tabs>
                              <w:tab w:val="left" w:pos="278"/>
                            </w:tabs>
                            <w:spacing w:line="298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ab/>
                            <w:t>гранты и пожертвования юридических лиц, тыс. рублей;</w:t>
                          </w:r>
                        </w:p>
                        <w:p w:rsidR="004C2A7A" w:rsidRPr="000154B6" w:rsidRDefault="004C2A7A">
                          <w:pPr>
                            <w:pStyle w:val="Style26"/>
                            <w:widowControl/>
                            <w:tabs>
                              <w:tab w:val="left" w:pos="466"/>
                            </w:tabs>
                            <w:spacing w:line="298" w:lineRule="exact"/>
                            <w:ind w:firstLine="5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ab/>
                            <w:t>пожертвования   физических  лиц,   тыс. рублей;</w:t>
                          </w:r>
                        </w:p>
                        <w:p w:rsidR="004C2A7A" w:rsidRPr="000154B6" w:rsidRDefault="004C2A7A">
                          <w:pPr>
                            <w:pStyle w:val="Style36"/>
                            <w:widowControl/>
                            <w:spacing w:line="298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средства,      предоставленные      из федерального бюджета, тыс. рублей;</w:t>
                          </w:r>
                        </w:p>
                        <w:p w:rsidR="004C2A7A" w:rsidRPr="000154B6" w:rsidRDefault="004C2A7A">
                          <w:pPr>
                            <w:pStyle w:val="Style26"/>
                            <w:widowControl/>
                            <w:tabs>
                              <w:tab w:val="left" w:pos="264"/>
                            </w:tabs>
                            <w:spacing w:line="298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ab/>
                            <w:t>средства, предоставленные из областного бюджета, тыс. рублей;</w:t>
                          </w:r>
                        </w:p>
                        <w:p w:rsidR="004C2A7A" w:rsidRPr="000154B6" w:rsidRDefault="004C2A7A">
                          <w:pPr>
                            <w:pStyle w:val="Style26"/>
                            <w:widowControl/>
                            <w:tabs>
                              <w:tab w:val="left" w:pos="264"/>
                            </w:tabs>
                            <w:spacing w:line="298" w:lineRule="exact"/>
                            <w:ind w:firstLine="5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ab/>
                            <w:t>средства, предоставленные из местного бюджета, тыс. рублей;</w:t>
                          </w:r>
                        </w:p>
                        <w:p w:rsidR="004C2A7A" w:rsidRPr="000154B6" w:rsidRDefault="004C2A7A">
                          <w:pPr>
                            <w:pStyle w:val="Style32"/>
                            <w:widowControl/>
                            <w:tabs>
                              <w:tab w:val="left" w:pos="264"/>
                            </w:tabs>
                            <w:rPr>
                              <w:rStyle w:val="FontStyle53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50"/>
                              <w:sz w:val="28"/>
                              <w:szCs w:val="28"/>
                            </w:rPr>
                            <w:t>-</w:t>
                          </w:r>
                          <w:r w:rsidRPr="000154B6">
                            <w:rPr>
                              <w:rStyle w:val="FontStyle50"/>
                              <w:sz w:val="28"/>
                              <w:szCs w:val="28"/>
                            </w:rPr>
                            <w:tab/>
                          </w:r>
                          <w:r w:rsidRPr="000154B6">
                            <w:rPr>
                              <w:rStyle w:val="FontStyle50"/>
                              <w:b w:val="0"/>
                              <w:sz w:val="28"/>
                              <w:szCs w:val="28"/>
                            </w:rPr>
                            <w:t xml:space="preserve">иные поступления </w:t>
                          </w:r>
                          <w:r w:rsidRPr="000154B6">
                            <w:rPr>
                              <w:rStyle w:val="FontStyle53"/>
                              <w:b w:val="0"/>
                              <w:sz w:val="28"/>
                              <w:szCs w:val="28"/>
                            </w:rPr>
                            <w:t>(указываются с расшифровкой),</w:t>
                          </w:r>
                        </w:p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тыс. рублей.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ind w:left="701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Указывается общая сумма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Ресурсы НКО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98" w:lineRule="exact"/>
                            <w:ind w:left="5" w:hanging="5"/>
                            <w:jc w:val="both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Краткое описание имеющихся ресурсов (</w:t>
                          </w:r>
                          <w:proofErr w:type="gramStart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кроме</w:t>
                          </w:r>
                          <w:proofErr w:type="gramEnd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 xml:space="preserve"> кадровых, финансовых)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Опыт работы НКО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8"/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Указываются целевые группы, с которыми работает НКО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8"/>
                            <w:widowControl/>
                            <w:spacing w:line="302" w:lineRule="exac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Указывается период и наименование реализованных</w:t>
                          </w:r>
                          <w:proofErr w:type="gramStart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 xml:space="preserve"> .</w:t>
                          </w:r>
                          <w:proofErr w:type="gramEnd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 xml:space="preserve"> (реализуемых) проектов с кратким описанием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>
                          <w:pPr>
                            <w:widowControl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8"/>
                            <w:widowControl/>
                            <w:spacing w:line="302" w:lineRule="exact"/>
                            <w:ind w:left="5" w:hanging="5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Указывается информация об участии в иных конкурсах на предоставление субсидии (гранта)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Страничка (группа) в социальных сетях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ind w:left="1790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ссылка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Веб-страница</w:t>
                          </w:r>
                          <w:proofErr w:type="spellEnd"/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ind w:left="1790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ссылка</w:t>
                          </w: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ИНН/КПП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Расчетный счет/ корреспондентский счет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Наименование банка, в котором открыт счет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 w:rsidTr="00C40DA2">
                      <w:tc>
                        <w:tcPr>
                          <w:tcW w:w="5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8"/>
                            <w:widowControl/>
                            <w:spacing w:line="293" w:lineRule="exact"/>
                            <w:ind w:left="10" w:hanging="10"/>
                            <w:jc w:val="lef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Банковский      идентификационный      код (БИК</w:t>
                          </w:r>
                          <w:proofErr w:type="gramStart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)Ю</w:t>
                          </w:r>
                          <w:proofErr w:type="gramEnd"/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ГРН</w:t>
                          </w:r>
                        </w:p>
                      </w:tc>
                      <w:tc>
                        <w:tcPr>
                          <w:tcW w:w="4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 w:rsidTr="00C40DA2">
                      <w:trPr>
                        <w:trHeight w:val="1134"/>
                      </w:trPr>
                      <w:tc>
                        <w:tcPr>
                          <w:tcW w:w="9826" w:type="dxa"/>
                          <w:gridSpan w:val="2"/>
                          <w:tcBorders>
                            <w:top w:val="single" w:sz="6" w:space="0" w:color="auto"/>
                          </w:tcBorders>
                        </w:tcPr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54"/>
                              <w:sz w:val="28"/>
                              <w:szCs w:val="28"/>
                            </w:rPr>
                            <w:t>Достоверность информации, в том числе документов, представленных в составе заявки на участие в конкурсе НКО на право получения субсидии, подтверждаю. С условиями конкурса и</w:t>
                          </w: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54"/>
                              <w:sz w:val="28"/>
                              <w:szCs w:val="28"/>
                            </w:rPr>
                            <w:t xml:space="preserve">предоставления субсидии </w:t>
                          </w:r>
                          <w:proofErr w:type="gramStart"/>
                          <w:r w:rsidRPr="000154B6">
                            <w:rPr>
                              <w:rStyle w:val="FontStyle54"/>
                              <w:sz w:val="28"/>
                              <w:szCs w:val="28"/>
                            </w:rPr>
                            <w:t>ознакомлен</w:t>
                          </w:r>
                          <w:proofErr w:type="gramEnd"/>
                          <w:r w:rsidRPr="000154B6">
                            <w:rPr>
                              <w:rStyle w:val="FontStyle54"/>
                              <w:sz w:val="28"/>
                              <w:szCs w:val="28"/>
                            </w:rPr>
                            <w:t xml:space="preserve"> и согласен.</w:t>
                          </w:r>
                        </w:p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 w:rsidTr="00C40DA2">
                      <w:trPr>
                        <w:trHeight w:val="1134"/>
                      </w:trPr>
                      <w:tc>
                        <w:tcPr>
                          <w:tcW w:w="9826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</w:p>
                        <w:p w:rsidR="004C2A7A" w:rsidRPr="000154B6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c>
                    </w:tr>
                    <w:tr w:rsidR="004C2A7A" w:rsidTr="0066463E">
                      <w:trPr>
                        <w:trHeight w:val="1134"/>
                      </w:trPr>
                      <w:tc>
                        <w:tcPr>
                          <w:tcW w:w="982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</w:rPr>
                          </w:pPr>
                        </w:p>
                      </w:tc>
                    </w:tr>
                    <w:tr w:rsidR="004C2A7A" w:rsidTr="0066463E">
                      <w:trPr>
                        <w:trHeight w:val="1134"/>
                      </w:trPr>
                      <w:tc>
                        <w:tcPr>
                          <w:tcW w:w="9826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Default="004C2A7A" w:rsidP="0066463E">
                          <w:pPr>
                            <w:pStyle w:val="Style10"/>
                            <w:widowControl/>
                            <w:spacing w:line="274" w:lineRule="exact"/>
                            <w:rPr>
                              <w:rStyle w:val="FontStyle54"/>
                            </w:rPr>
                          </w:pPr>
                        </w:p>
                      </w:tc>
                    </w:tr>
                  </w:tbl>
                  <w:p w:rsidR="004C2A7A" w:rsidRDefault="004C2A7A"/>
                </w:txbxContent>
              </v:textbox>
            </v:shape>
            <v:shape id="Text Box 10" o:spid="_x0000_s1034" type="#_x0000_t202" style="position:absolute;left:1656;top:13584;width:9389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<v:textbox inset="0,0,0,0">
                <w:txbxContent>
                  <w:p w:rsidR="004C2A7A" w:rsidRDefault="004C2A7A">
                    <w:pPr>
                      <w:pStyle w:val="Style10"/>
                      <w:widowControl/>
                      <w:spacing w:line="274" w:lineRule="exact"/>
                      <w:rPr>
                        <w:rStyle w:val="FontStyle5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66463E" w:rsidRPr="000154B6">
        <w:rPr>
          <w:rStyle w:val="FontStyle52"/>
          <w:sz w:val="28"/>
          <w:szCs w:val="28"/>
        </w:rPr>
        <w:t>Руководитель НКО</w:t>
      </w:r>
      <w:r w:rsidR="0066463E" w:rsidRPr="000154B6">
        <w:rPr>
          <w:rStyle w:val="FontStyle52"/>
          <w:sz w:val="28"/>
          <w:szCs w:val="28"/>
        </w:rPr>
        <w:tab/>
      </w:r>
      <w:r w:rsidR="0066463E" w:rsidRPr="000154B6">
        <w:rPr>
          <w:rStyle w:val="FontStyle52"/>
          <w:sz w:val="28"/>
          <w:szCs w:val="28"/>
        </w:rPr>
        <w:tab/>
      </w:r>
      <w:r w:rsidR="0066463E" w:rsidRPr="000154B6">
        <w:rPr>
          <w:rStyle w:val="FontStyle52"/>
          <w:sz w:val="28"/>
          <w:szCs w:val="28"/>
        </w:rPr>
        <w:tab/>
      </w:r>
      <w:r w:rsidR="0066463E" w:rsidRPr="000154B6">
        <w:rPr>
          <w:rStyle w:val="FontStyle52"/>
          <w:sz w:val="28"/>
          <w:szCs w:val="28"/>
        </w:rPr>
        <w:tab/>
      </w:r>
    </w:p>
    <w:p w:rsidR="0066463E" w:rsidRPr="000154B6" w:rsidRDefault="0066463E">
      <w:pPr>
        <w:pStyle w:val="Style16"/>
        <w:widowControl/>
        <w:tabs>
          <w:tab w:val="left" w:pos="5232"/>
          <w:tab w:val="left" w:pos="7805"/>
        </w:tabs>
        <w:spacing w:line="235" w:lineRule="exact"/>
        <w:jc w:val="both"/>
        <w:rPr>
          <w:rStyle w:val="FontStyle55"/>
          <w:sz w:val="28"/>
          <w:szCs w:val="28"/>
        </w:rPr>
      </w:pPr>
      <w:r w:rsidRPr="000154B6">
        <w:rPr>
          <w:rStyle w:val="FontStyle55"/>
          <w:sz w:val="28"/>
          <w:szCs w:val="28"/>
        </w:rPr>
        <w:t>(должность уполномоченного лица)</w:t>
      </w:r>
      <w:r w:rsidRPr="000154B6">
        <w:rPr>
          <w:rStyle w:val="FontStyle55"/>
          <w:sz w:val="28"/>
          <w:szCs w:val="28"/>
        </w:rPr>
        <w:tab/>
        <w:t>подпись</w:t>
      </w:r>
      <w:r w:rsidRPr="000154B6">
        <w:rPr>
          <w:rStyle w:val="FontStyle55"/>
          <w:sz w:val="28"/>
          <w:szCs w:val="28"/>
        </w:rPr>
        <w:tab/>
        <w:t>Ф.И.О.</w:t>
      </w:r>
    </w:p>
    <w:p w:rsidR="0066463E" w:rsidRPr="000154B6" w:rsidRDefault="0066463E">
      <w:pPr>
        <w:pStyle w:val="Style22"/>
        <w:widowControl/>
        <w:spacing w:line="235" w:lineRule="exact"/>
        <w:ind w:left="4752"/>
        <w:rPr>
          <w:rStyle w:val="FontStyle55"/>
          <w:sz w:val="28"/>
          <w:szCs w:val="28"/>
        </w:rPr>
      </w:pPr>
      <w:r w:rsidRPr="000154B6">
        <w:rPr>
          <w:rStyle w:val="FontStyle55"/>
          <w:sz w:val="28"/>
          <w:szCs w:val="28"/>
        </w:rPr>
        <w:t>М.П. (при наличии)</w:t>
      </w:r>
    </w:p>
    <w:p w:rsidR="0066463E" w:rsidRPr="000154B6" w:rsidRDefault="0066463E">
      <w:pPr>
        <w:pStyle w:val="Style7"/>
        <w:widowControl/>
        <w:tabs>
          <w:tab w:val="left" w:pos="2467"/>
        </w:tabs>
        <w:spacing w:before="14"/>
        <w:rPr>
          <w:rStyle w:val="FontStyle56"/>
          <w:sz w:val="28"/>
          <w:szCs w:val="28"/>
        </w:rPr>
      </w:pPr>
      <w:r w:rsidRPr="000154B6">
        <w:rPr>
          <w:rStyle w:val="FontStyle49"/>
          <w:sz w:val="28"/>
          <w:szCs w:val="28"/>
        </w:rPr>
        <w:t>«    »</w:t>
      </w:r>
      <w:r w:rsidRPr="000154B6">
        <w:rPr>
          <w:rStyle w:val="FontStyle49"/>
          <w:sz w:val="28"/>
          <w:szCs w:val="28"/>
        </w:rPr>
        <w:tab/>
        <w:t xml:space="preserve">20     </w:t>
      </w:r>
      <w:r w:rsidRPr="000154B6">
        <w:rPr>
          <w:rStyle w:val="FontStyle56"/>
          <w:sz w:val="28"/>
          <w:szCs w:val="28"/>
        </w:rPr>
        <w:t>Г.</w:t>
      </w:r>
    </w:p>
    <w:p w:rsidR="0066463E" w:rsidRPr="000154B6" w:rsidRDefault="0066463E">
      <w:pPr>
        <w:pStyle w:val="Style11"/>
        <w:widowControl/>
        <w:spacing w:before="72" w:line="322" w:lineRule="exact"/>
        <w:ind w:left="4954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 xml:space="preserve">Приложение № </w:t>
      </w:r>
      <w:r w:rsidRPr="000154B6">
        <w:rPr>
          <w:rStyle w:val="FontStyle51"/>
        </w:rPr>
        <w:t xml:space="preserve">2 </w:t>
      </w:r>
      <w:r w:rsidRPr="000154B6">
        <w:rPr>
          <w:rStyle w:val="FontStyle52"/>
          <w:sz w:val="28"/>
          <w:szCs w:val="28"/>
        </w:rPr>
        <w:t xml:space="preserve">к Порядку предоставления субсидий из бюджета </w:t>
      </w:r>
      <w:r w:rsidR="00665191" w:rsidRPr="00665191">
        <w:rPr>
          <w:rStyle w:val="FontStyle49"/>
          <w:b/>
          <w:sz w:val="28"/>
          <w:szCs w:val="28"/>
        </w:rPr>
        <w:t>муниципального района «</w:t>
      </w:r>
      <w:proofErr w:type="spellStart"/>
      <w:r w:rsidR="00665191" w:rsidRPr="00665191">
        <w:rPr>
          <w:rStyle w:val="FontStyle49"/>
          <w:b/>
          <w:sz w:val="28"/>
          <w:szCs w:val="28"/>
        </w:rPr>
        <w:t>Яковлевский</w:t>
      </w:r>
      <w:proofErr w:type="spellEnd"/>
      <w:r w:rsidR="00665191" w:rsidRPr="00665191">
        <w:rPr>
          <w:rStyle w:val="FontStyle49"/>
          <w:b/>
          <w:sz w:val="28"/>
          <w:szCs w:val="28"/>
        </w:rPr>
        <w:t xml:space="preserve"> район»</w:t>
      </w:r>
      <w:r w:rsidR="00665191">
        <w:rPr>
          <w:rStyle w:val="FontStyle49"/>
          <w:b/>
          <w:sz w:val="28"/>
          <w:szCs w:val="28"/>
        </w:rPr>
        <w:t xml:space="preserve"> </w:t>
      </w:r>
      <w:r w:rsidRPr="000154B6">
        <w:rPr>
          <w:rStyle w:val="FontStyle52"/>
          <w:sz w:val="28"/>
          <w:szCs w:val="28"/>
        </w:rPr>
        <w:t>некоммерческим организациям на реализацию социально значимых проектов</w:t>
      </w:r>
    </w:p>
    <w:p w:rsidR="0066463E" w:rsidRPr="000154B6" w:rsidRDefault="0066463E">
      <w:pPr>
        <w:pStyle w:val="Style15"/>
        <w:widowControl/>
        <w:spacing w:line="240" w:lineRule="exact"/>
        <w:ind w:left="2827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ind w:left="2827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before="182" w:line="240" w:lineRule="auto"/>
        <w:ind w:left="2827"/>
        <w:jc w:val="both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Социально значимый проект</w:t>
      </w: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C70150">
      <w:pPr>
        <w:pStyle w:val="Style15"/>
        <w:widowControl/>
        <w:spacing w:before="216" w:line="240" w:lineRule="auto"/>
        <w:jc w:val="both"/>
        <w:rPr>
          <w:rStyle w:val="FontStyle52"/>
          <w:sz w:val="28"/>
          <w:szCs w:val="28"/>
        </w:rPr>
      </w:pPr>
      <w:r w:rsidRPr="00C70150">
        <w:rPr>
          <w:noProof/>
          <w:sz w:val="28"/>
          <w:szCs w:val="28"/>
        </w:rPr>
        <w:pict>
          <v:shape id="AutoShape 11" o:spid="_x0000_s1044" type="#_x0000_t32" style="position:absolute;left:0;text-align:left;margin-left:144.85pt;margin-top:23.1pt;width:33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mw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Yz5ZTB8eph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"/>
        </w:pict>
      </w:r>
      <w:r w:rsidR="0066463E" w:rsidRPr="000154B6">
        <w:rPr>
          <w:rStyle w:val="FontStyle52"/>
          <w:sz w:val="28"/>
          <w:szCs w:val="28"/>
        </w:rPr>
        <w:t>Наименование проекта</w:t>
      </w:r>
      <w:r w:rsidR="0019355D" w:rsidRPr="000154B6">
        <w:rPr>
          <w:rStyle w:val="FontStyle52"/>
          <w:sz w:val="28"/>
          <w:szCs w:val="28"/>
        </w:rPr>
        <w:t xml:space="preserve"> </w:t>
      </w: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66463E" w:rsidRPr="000154B6" w:rsidRDefault="00C70150">
      <w:pPr>
        <w:pStyle w:val="Style15"/>
        <w:widowControl/>
        <w:spacing w:before="125" w:after="1421" w:line="240" w:lineRule="auto"/>
        <w:jc w:val="both"/>
        <w:rPr>
          <w:rStyle w:val="FontStyle52"/>
          <w:sz w:val="28"/>
          <w:szCs w:val="28"/>
        </w:rPr>
      </w:pPr>
      <w:r w:rsidRPr="00C70150">
        <w:rPr>
          <w:noProof/>
          <w:sz w:val="28"/>
          <w:szCs w:val="28"/>
        </w:rPr>
        <w:pict>
          <v:shape id="AutoShape 12" o:spid="_x0000_s1043" type="#_x0000_t32" style="position:absolute;left:0;text-align:left;margin-left:219.1pt;margin-top:17.55pt;width:26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pp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gpEk&#10;PXD0dHAqlEZJ6hc0aJtDXCl3xo9IT/JVPyv63SKpypbIhofot7OG5MRnRO9S/MVqKLMfvigGMQQK&#10;hG2datN7SNgDOgVSzjdS+MkhCh9ns3m6iIE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"/>
        </w:pict>
      </w:r>
      <w:r w:rsidR="0066463E" w:rsidRPr="000154B6">
        <w:rPr>
          <w:rStyle w:val="FontStyle52"/>
          <w:sz w:val="28"/>
          <w:szCs w:val="28"/>
        </w:rPr>
        <w:t>Приоритетное направление проекта</w:t>
      </w:r>
    </w:p>
    <w:p w:rsidR="0066463E" w:rsidRPr="000154B6" w:rsidRDefault="0066463E">
      <w:pPr>
        <w:pStyle w:val="Style15"/>
        <w:widowControl/>
        <w:spacing w:before="125" w:after="1421" w:line="240" w:lineRule="auto"/>
        <w:jc w:val="both"/>
        <w:rPr>
          <w:rStyle w:val="FontStyle52"/>
          <w:sz w:val="28"/>
          <w:szCs w:val="28"/>
        </w:rPr>
        <w:sectPr w:rsidR="0066463E" w:rsidRPr="000154B6" w:rsidSect="00792B08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5" w:h="16837"/>
          <w:pgMar w:top="1160" w:right="1258" w:bottom="1135" w:left="1258" w:header="720" w:footer="720" w:gutter="0"/>
          <w:cols w:space="60"/>
          <w:noEndnote/>
        </w:sectPr>
      </w:pPr>
    </w:p>
    <w:p w:rsidR="0066463E" w:rsidRPr="000154B6" w:rsidRDefault="00C70150">
      <w:pPr>
        <w:pStyle w:val="Style15"/>
        <w:widowControl/>
        <w:spacing w:line="240" w:lineRule="auto"/>
        <w:jc w:val="both"/>
        <w:rPr>
          <w:rStyle w:val="FontStyle52"/>
          <w:sz w:val="28"/>
          <w:szCs w:val="28"/>
        </w:rPr>
      </w:pPr>
      <w:r w:rsidRPr="00C70150">
        <w:rPr>
          <w:noProof/>
          <w:sz w:val="28"/>
          <w:szCs w:val="28"/>
        </w:rPr>
        <w:lastRenderedPageBreak/>
        <w:pict>
          <v:shape id="AutoShape 13" o:spid="_x0000_s1042" type="#_x0000_t32" style="position:absolute;left:0;text-align:left;margin-left:150.35pt;margin-top:12.35pt;width:183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O0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"/>
        </w:pict>
      </w:r>
      <w:r w:rsidR="0066463E" w:rsidRPr="000154B6">
        <w:rPr>
          <w:rStyle w:val="FontStyle52"/>
          <w:sz w:val="28"/>
          <w:szCs w:val="28"/>
        </w:rPr>
        <w:t>Руководитель НКО</w:t>
      </w:r>
      <w:r w:rsidR="0019355D" w:rsidRPr="000154B6">
        <w:rPr>
          <w:rStyle w:val="FontStyle52"/>
          <w:sz w:val="28"/>
          <w:szCs w:val="28"/>
        </w:rPr>
        <w:t xml:space="preserve"> </w:t>
      </w:r>
    </w:p>
    <w:p w:rsidR="0066463E" w:rsidRPr="000154B6" w:rsidRDefault="0066463E">
      <w:pPr>
        <w:pStyle w:val="Style5"/>
        <w:widowControl/>
        <w:spacing w:before="5" w:line="202" w:lineRule="exact"/>
        <w:rPr>
          <w:rStyle w:val="FontStyle56"/>
          <w:sz w:val="28"/>
          <w:szCs w:val="28"/>
        </w:rPr>
      </w:pPr>
      <w:r w:rsidRPr="000154B6">
        <w:rPr>
          <w:rStyle w:val="FontStyle56"/>
          <w:sz w:val="28"/>
          <w:szCs w:val="28"/>
        </w:rPr>
        <w:t>(должность уполномоченного лица)</w:t>
      </w:r>
    </w:p>
    <w:p w:rsidR="0066463E" w:rsidRPr="000154B6" w:rsidRDefault="0066463E">
      <w:pPr>
        <w:pStyle w:val="Style5"/>
        <w:widowControl/>
        <w:spacing w:line="240" w:lineRule="exact"/>
        <w:jc w:val="both"/>
        <w:rPr>
          <w:sz w:val="28"/>
          <w:szCs w:val="28"/>
        </w:rPr>
      </w:pPr>
      <w:r w:rsidRPr="000154B6">
        <w:rPr>
          <w:rStyle w:val="FontStyle56"/>
          <w:sz w:val="28"/>
          <w:szCs w:val="28"/>
        </w:rPr>
        <w:br w:type="column"/>
      </w:r>
    </w:p>
    <w:p w:rsidR="0066463E" w:rsidRPr="000154B6" w:rsidRDefault="0066463E">
      <w:pPr>
        <w:pStyle w:val="Style5"/>
        <w:widowControl/>
        <w:spacing w:before="82"/>
        <w:jc w:val="both"/>
        <w:rPr>
          <w:rStyle w:val="FontStyle56"/>
          <w:sz w:val="28"/>
          <w:szCs w:val="28"/>
        </w:rPr>
      </w:pPr>
      <w:r w:rsidRPr="000154B6">
        <w:rPr>
          <w:rStyle w:val="FontStyle56"/>
          <w:sz w:val="28"/>
          <w:szCs w:val="28"/>
        </w:rPr>
        <w:t>(подпись)</w:t>
      </w:r>
    </w:p>
    <w:p w:rsidR="0066463E" w:rsidRPr="000154B6" w:rsidRDefault="0066463E">
      <w:pPr>
        <w:pStyle w:val="Style5"/>
        <w:widowControl/>
        <w:spacing w:line="240" w:lineRule="exact"/>
        <w:jc w:val="both"/>
        <w:rPr>
          <w:sz w:val="28"/>
          <w:szCs w:val="28"/>
        </w:rPr>
      </w:pPr>
      <w:r w:rsidRPr="000154B6">
        <w:rPr>
          <w:rStyle w:val="FontStyle56"/>
          <w:sz w:val="28"/>
          <w:szCs w:val="28"/>
        </w:rPr>
        <w:br w:type="column"/>
      </w:r>
    </w:p>
    <w:p w:rsidR="0066463E" w:rsidRPr="000154B6" w:rsidRDefault="00C70150">
      <w:pPr>
        <w:pStyle w:val="Style5"/>
        <w:widowControl/>
        <w:spacing w:before="91"/>
        <w:jc w:val="both"/>
        <w:rPr>
          <w:rStyle w:val="FontStyle56"/>
          <w:sz w:val="28"/>
          <w:szCs w:val="28"/>
        </w:rPr>
      </w:pPr>
      <w:r w:rsidRPr="00C70150">
        <w:rPr>
          <w:noProof/>
          <w:sz w:val="28"/>
          <w:szCs w:val="28"/>
        </w:rPr>
        <w:pict>
          <v:shape id="AutoShape 14" o:spid="_x0000_s1041" type="#_x0000_t32" style="position:absolute;left:0;text-align:left;margin-left:-36.6pt;margin-top:.35pt;width:138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2B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"/>
        </w:pict>
      </w:r>
      <w:r w:rsidR="0066463E" w:rsidRPr="000154B6">
        <w:rPr>
          <w:rStyle w:val="FontStyle56"/>
          <w:sz w:val="28"/>
          <w:szCs w:val="28"/>
        </w:rPr>
        <w:t>Ф.И.О.</w:t>
      </w:r>
    </w:p>
    <w:p w:rsidR="0066463E" w:rsidRPr="000154B6" w:rsidRDefault="0066463E">
      <w:pPr>
        <w:pStyle w:val="Style5"/>
        <w:widowControl/>
        <w:spacing w:before="91"/>
        <w:jc w:val="both"/>
        <w:rPr>
          <w:rStyle w:val="FontStyle56"/>
          <w:sz w:val="28"/>
          <w:szCs w:val="28"/>
        </w:rPr>
        <w:sectPr w:rsidR="0066463E" w:rsidRPr="000154B6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5" w:h="16837"/>
          <w:pgMar w:top="1461" w:right="2458" w:bottom="1440" w:left="1148" w:header="720" w:footer="720" w:gutter="0"/>
          <w:cols w:num="3" w:space="720" w:equalWidth="0">
            <w:col w:w="2467" w:space="1733"/>
            <w:col w:w="734" w:space="2645"/>
            <w:col w:w="720"/>
          </w:cols>
          <w:noEndnote/>
        </w:sectPr>
      </w:pPr>
    </w:p>
    <w:p w:rsidR="0066463E" w:rsidRPr="000154B6" w:rsidRDefault="0066463E">
      <w:pPr>
        <w:pStyle w:val="Style15"/>
        <w:widowControl/>
        <w:spacing w:before="67" w:line="240" w:lineRule="auto"/>
        <w:ind w:left="3494"/>
        <w:jc w:val="both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>Описание проекта</w:t>
      </w:r>
    </w:p>
    <w:p w:rsidR="0066463E" w:rsidRPr="000154B6" w:rsidRDefault="0066463E">
      <w:pPr>
        <w:pStyle w:val="Style27"/>
        <w:widowControl/>
        <w:spacing w:line="240" w:lineRule="exact"/>
        <w:ind w:left="302" w:firstLine="0"/>
        <w:rPr>
          <w:sz w:val="28"/>
          <w:szCs w:val="28"/>
        </w:rPr>
      </w:pPr>
    </w:p>
    <w:p w:rsidR="0066463E" w:rsidRPr="000154B6" w:rsidRDefault="0066463E">
      <w:pPr>
        <w:pStyle w:val="Style27"/>
        <w:widowControl/>
        <w:spacing w:line="240" w:lineRule="exact"/>
        <w:ind w:left="302" w:firstLine="0"/>
        <w:rPr>
          <w:sz w:val="28"/>
          <w:szCs w:val="28"/>
        </w:rPr>
      </w:pPr>
    </w:p>
    <w:p w:rsidR="0066463E" w:rsidRPr="000154B6" w:rsidRDefault="0066463E">
      <w:pPr>
        <w:pStyle w:val="Style27"/>
        <w:widowControl/>
        <w:spacing w:line="240" w:lineRule="exact"/>
        <w:ind w:left="302" w:firstLine="0"/>
        <w:rPr>
          <w:sz w:val="28"/>
          <w:szCs w:val="28"/>
        </w:rPr>
      </w:pPr>
    </w:p>
    <w:p w:rsidR="0066463E" w:rsidRPr="000154B6" w:rsidRDefault="0066463E">
      <w:pPr>
        <w:pStyle w:val="Style27"/>
        <w:widowControl/>
        <w:spacing w:before="110" w:line="240" w:lineRule="auto"/>
        <w:ind w:left="302"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1. На решение какой проблемы направлен проект (краткое описание проблемы)</w:t>
      </w:r>
    </w:p>
    <w:p w:rsidR="0066463E" w:rsidRPr="000154B6" w:rsidRDefault="0066463E" w:rsidP="00201C22">
      <w:pPr>
        <w:pStyle w:val="Style27"/>
        <w:widowControl/>
        <w:pBdr>
          <w:bottom w:val="single" w:sz="6" w:space="1" w:color="auto"/>
        </w:pBdr>
        <w:spacing w:line="240" w:lineRule="exact"/>
        <w:ind w:firstLine="0"/>
        <w:rPr>
          <w:sz w:val="28"/>
          <w:szCs w:val="28"/>
        </w:rPr>
      </w:pPr>
    </w:p>
    <w:p w:rsidR="0066463E" w:rsidRPr="000154B6" w:rsidRDefault="0066463E" w:rsidP="00201C22">
      <w:pPr>
        <w:pStyle w:val="Style27"/>
        <w:widowControl/>
        <w:spacing w:line="240" w:lineRule="exact"/>
        <w:ind w:firstLine="0"/>
        <w:rPr>
          <w:sz w:val="28"/>
          <w:szCs w:val="28"/>
        </w:rPr>
      </w:pPr>
    </w:p>
    <w:p w:rsidR="0066463E" w:rsidRPr="000154B6" w:rsidRDefault="0066463E" w:rsidP="00201C22">
      <w:pPr>
        <w:pStyle w:val="Style27"/>
        <w:widowControl/>
        <w:pBdr>
          <w:bottom w:val="single" w:sz="6" w:space="1" w:color="auto"/>
        </w:pBdr>
        <w:spacing w:line="240" w:lineRule="exact"/>
        <w:ind w:firstLine="0"/>
        <w:rPr>
          <w:sz w:val="28"/>
          <w:szCs w:val="28"/>
        </w:rPr>
      </w:pPr>
    </w:p>
    <w:p w:rsidR="0066463E" w:rsidRPr="000154B6" w:rsidRDefault="0066463E" w:rsidP="00201C22">
      <w:pPr>
        <w:pStyle w:val="Style27"/>
        <w:widowControl/>
        <w:spacing w:line="240" w:lineRule="auto"/>
        <w:ind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2. Цель проекта (должна быть измерима и достижима)</w:t>
      </w:r>
    </w:p>
    <w:p w:rsidR="0066463E" w:rsidRPr="000154B6" w:rsidRDefault="0066463E" w:rsidP="00201C22">
      <w:pPr>
        <w:pStyle w:val="Style27"/>
        <w:widowControl/>
        <w:pBdr>
          <w:bottom w:val="single" w:sz="6" w:space="1" w:color="auto"/>
        </w:pBdr>
        <w:spacing w:line="240" w:lineRule="exact"/>
        <w:rPr>
          <w:sz w:val="28"/>
          <w:szCs w:val="28"/>
        </w:rPr>
      </w:pPr>
    </w:p>
    <w:p w:rsidR="0066463E" w:rsidRPr="000154B6" w:rsidRDefault="0066463E">
      <w:pPr>
        <w:pStyle w:val="Style27"/>
        <w:widowControl/>
        <w:spacing w:line="240" w:lineRule="exact"/>
        <w:rPr>
          <w:sz w:val="28"/>
          <w:szCs w:val="28"/>
        </w:rPr>
      </w:pPr>
    </w:p>
    <w:p w:rsidR="0066463E" w:rsidRPr="000154B6" w:rsidRDefault="0066463E" w:rsidP="00201C22">
      <w:pPr>
        <w:pStyle w:val="Style27"/>
        <w:widowControl/>
        <w:pBdr>
          <w:bottom w:val="single" w:sz="6" w:space="1" w:color="auto"/>
        </w:pBdr>
        <w:spacing w:line="240" w:lineRule="exact"/>
        <w:rPr>
          <w:sz w:val="28"/>
          <w:szCs w:val="28"/>
        </w:rPr>
      </w:pPr>
    </w:p>
    <w:p w:rsidR="0066463E" w:rsidRPr="000154B6" w:rsidRDefault="0066463E">
      <w:pPr>
        <w:pStyle w:val="Style27"/>
        <w:widowControl/>
        <w:spacing w:line="240" w:lineRule="exact"/>
        <w:rPr>
          <w:sz w:val="28"/>
          <w:szCs w:val="28"/>
        </w:rPr>
      </w:pPr>
    </w:p>
    <w:p w:rsidR="0066463E" w:rsidRPr="000154B6" w:rsidRDefault="0066463E" w:rsidP="00201C22">
      <w:pPr>
        <w:pStyle w:val="Style27"/>
        <w:widowControl/>
        <w:pBdr>
          <w:bottom w:val="single" w:sz="6" w:space="1" w:color="auto"/>
        </w:pBdr>
        <w:spacing w:line="240" w:lineRule="exact"/>
        <w:rPr>
          <w:sz w:val="28"/>
          <w:szCs w:val="28"/>
        </w:rPr>
      </w:pPr>
    </w:p>
    <w:p w:rsidR="0066463E" w:rsidRPr="000154B6" w:rsidRDefault="0066463E" w:rsidP="00201C22">
      <w:pPr>
        <w:pStyle w:val="Style27"/>
        <w:widowControl/>
        <w:spacing w:before="5" w:line="276" w:lineRule="auto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3. Задачи проекта (конкретные шаги, действия, которые приведут к достижению главной цели проекта):</w:t>
      </w:r>
    </w:p>
    <w:p w:rsidR="0066463E" w:rsidRPr="000154B6" w:rsidRDefault="00201C22" w:rsidP="00201C22">
      <w:pPr>
        <w:pStyle w:val="Style24"/>
        <w:widowControl/>
        <w:spacing w:before="48" w:line="276" w:lineRule="auto"/>
        <w:ind w:left="283" w:right="8886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1)</w:t>
      </w:r>
    </w:p>
    <w:p w:rsidR="0066463E" w:rsidRPr="000154B6" w:rsidRDefault="00201C22" w:rsidP="00201C22">
      <w:pPr>
        <w:pStyle w:val="Style27"/>
        <w:widowControl/>
        <w:spacing w:line="276" w:lineRule="auto"/>
        <w:ind w:left="278" w:firstLine="0"/>
        <w:rPr>
          <w:sz w:val="28"/>
          <w:szCs w:val="28"/>
        </w:rPr>
      </w:pPr>
      <w:r w:rsidRPr="000154B6">
        <w:rPr>
          <w:sz w:val="28"/>
          <w:szCs w:val="28"/>
        </w:rPr>
        <w:t>2)</w:t>
      </w:r>
    </w:p>
    <w:p w:rsidR="0066463E" w:rsidRPr="000154B6" w:rsidRDefault="00201C22" w:rsidP="00533B50">
      <w:pPr>
        <w:pStyle w:val="Style27"/>
        <w:widowControl/>
        <w:spacing w:line="276" w:lineRule="auto"/>
        <w:ind w:left="278" w:firstLine="0"/>
        <w:rPr>
          <w:sz w:val="28"/>
          <w:szCs w:val="28"/>
        </w:rPr>
      </w:pPr>
      <w:r w:rsidRPr="000154B6">
        <w:rPr>
          <w:sz w:val="28"/>
          <w:szCs w:val="28"/>
        </w:rPr>
        <w:lastRenderedPageBreak/>
        <w:t>…….</w:t>
      </w:r>
    </w:p>
    <w:p w:rsidR="00533B50" w:rsidRPr="000154B6" w:rsidRDefault="0066463E" w:rsidP="00533B50">
      <w:pPr>
        <w:pStyle w:val="Style27"/>
        <w:widowControl/>
        <w:numPr>
          <w:ilvl w:val="0"/>
          <w:numId w:val="18"/>
        </w:numPr>
        <w:spacing w:before="96" w:line="240" w:lineRule="auto"/>
        <w:ind w:left="278"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Целевая группа проекта (пользователи проекта)</w:t>
      </w:r>
    </w:p>
    <w:p w:rsidR="00533B50" w:rsidRPr="000154B6" w:rsidRDefault="00533B50" w:rsidP="005218B9">
      <w:pPr>
        <w:pStyle w:val="Style27"/>
        <w:widowControl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595"/>
        </w:tabs>
        <w:spacing w:line="240" w:lineRule="auto"/>
        <w:ind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ab/>
      </w:r>
      <w:r w:rsidRPr="000154B6">
        <w:rPr>
          <w:rStyle w:val="FontStyle49"/>
          <w:sz w:val="28"/>
          <w:szCs w:val="28"/>
        </w:rPr>
        <w:tab/>
      </w:r>
      <w:r w:rsidRPr="000154B6">
        <w:rPr>
          <w:rStyle w:val="FontStyle49"/>
          <w:sz w:val="28"/>
          <w:szCs w:val="28"/>
        </w:rPr>
        <w:tab/>
      </w:r>
      <w:r w:rsidRPr="000154B6">
        <w:rPr>
          <w:rStyle w:val="FontStyle49"/>
          <w:sz w:val="28"/>
          <w:szCs w:val="28"/>
        </w:rPr>
        <w:tab/>
      </w:r>
      <w:r w:rsidRPr="000154B6">
        <w:rPr>
          <w:rStyle w:val="FontStyle49"/>
          <w:sz w:val="28"/>
          <w:szCs w:val="28"/>
        </w:rPr>
        <w:tab/>
      </w:r>
      <w:r w:rsidRPr="000154B6">
        <w:rPr>
          <w:rStyle w:val="FontStyle49"/>
          <w:sz w:val="28"/>
          <w:szCs w:val="28"/>
        </w:rPr>
        <w:tab/>
      </w:r>
    </w:p>
    <w:p w:rsidR="0066463E" w:rsidRPr="000154B6" w:rsidRDefault="0066463E" w:rsidP="00533B50">
      <w:pPr>
        <w:pStyle w:val="Style27"/>
        <w:widowControl/>
        <w:numPr>
          <w:ilvl w:val="0"/>
          <w:numId w:val="18"/>
        </w:numPr>
        <w:spacing w:before="96" w:line="240" w:lineRule="auto"/>
        <w:ind w:left="278"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 xml:space="preserve">Дата начала и окончания реализации проекта: </w:t>
      </w:r>
      <w:r w:rsidRPr="000154B6">
        <w:rPr>
          <w:rStyle w:val="FontStyle49"/>
          <w:sz w:val="28"/>
          <w:szCs w:val="28"/>
        </w:rPr>
        <w:tab/>
        <w:t>/</w:t>
      </w:r>
      <w:r w:rsidRPr="000154B6">
        <w:rPr>
          <w:rStyle w:val="FontStyle49"/>
          <w:sz w:val="28"/>
          <w:szCs w:val="28"/>
        </w:rPr>
        <w:tab/>
      </w:r>
    </w:p>
    <w:p w:rsidR="0066463E" w:rsidRPr="000154B6" w:rsidRDefault="0066463E" w:rsidP="0066463E">
      <w:pPr>
        <w:pStyle w:val="Style37"/>
        <w:widowControl/>
        <w:numPr>
          <w:ilvl w:val="0"/>
          <w:numId w:val="18"/>
        </w:numPr>
        <w:tabs>
          <w:tab w:val="left" w:pos="533"/>
          <w:tab w:val="left" w:leader="underscore" w:pos="5294"/>
        </w:tabs>
        <w:ind w:left="283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Стоимость реализации проекта:</w:t>
      </w:r>
      <w:r w:rsidRPr="000154B6">
        <w:rPr>
          <w:rStyle w:val="FontStyle49"/>
          <w:sz w:val="28"/>
          <w:szCs w:val="28"/>
        </w:rPr>
        <w:tab/>
        <w:t>тыс. рублей;</w:t>
      </w:r>
    </w:p>
    <w:p w:rsidR="0066463E" w:rsidRPr="000154B6" w:rsidRDefault="0066463E">
      <w:pPr>
        <w:widowControl/>
        <w:rPr>
          <w:sz w:val="28"/>
          <w:szCs w:val="28"/>
        </w:rPr>
      </w:pPr>
    </w:p>
    <w:p w:rsidR="0066463E" w:rsidRPr="000154B6" w:rsidRDefault="0066463E" w:rsidP="0066463E">
      <w:pPr>
        <w:pStyle w:val="Style37"/>
        <w:widowControl/>
        <w:numPr>
          <w:ilvl w:val="0"/>
          <w:numId w:val="19"/>
        </w:numPr>
        <w:tabs>
          <w:tab w:val="left" w:pos="432"/>
          <w:tab w:val="left" w:leader="underscore" w:pos="4483"/>
        </w:tabs>
        <w:ind w:left="283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внебюджетные средства</w:t>
      </w:r>
      <w:r w:rsidRPr="000154B6">
        <w:rPr>
          <w:rStyle w:val="FontStyle49"/>
          <w:sz w:val="28"/>
          <w:szCs w:val="28"/>
        </w:rPr>
        <w:tab/>
        <w:t>тыс. рублей;</w:t>
      </w:r>
    </w:p>
    <w:p w:rsidR="0066463E" w:rsidRPr="000154B6" w:rsidRDefault="0066463E" w:rsidP="0066463E">
      <w:pPr>
        <w:pStyle w:val="Style37"/>
        <w:widowControl/>
        <w:numPr>
          <w:ilvl w:val="0"/>
          <w:numId w:val="19"/>
        </w:numPr>
        <w:tabs>
          <w:tab w:val="left" w:pos="432"/>
          <w:tab w:val="left" w:leader="underscore" w:pos="5150"/>
        </w:tabs>
        <w:ind w:left="283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средства субсидии</w:t>
      </w:r>
      <w:r w:rsidRPr="000154B6">
        <w:rPr>
          <w:rStyle w:val="FontStyle49"/>
          <w:sz w:val="28"/>
          <w:szCs w:val="28"/>
        </w:rPr>
        <w:tab/>
        <w:t>тыс. рублей.</w:t>
      </w:r>
    </w:p>
    <w:p w:rsidR="0066463E" w:rsidRPr="000154B6" w:rsidRDefault="0066463E">
      <w:pPr>
        <w:pStyle w:val="Style37"/>
        <w:widowControl/>
        <w:tabs>
          <w:tab w:val="left" w:pos="533"/>
        </w:tabs>
        <w:ind w:left="283" w:firstLine="0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7.</w:t>
      </w:r>
      <w:r w:rsidRPr="000154B6">
        <w:rPr>
          <w:rStyle w:val="FontStyle49"/>
          <w:sz w:val="28"/>
          <w:szCs w:val="28"/>
        </w:rPr>
        <w:tab/>
        <w:t>Количественные показатели реализации мероприятий проекта:</w:t>
      </w:r>
    </w:p>
    <w:p w:rsidR="0066463E" w:rsidRPr="000154B6" w:rsidRDefault="0066463E" w:rsidP="00533B50">
      <w:pPr>
        <w:pStyle w:val="Style24"/>
        <w:widowControl/>
        <w:spacing w:before="43" w:line="288" w:lineRule="exact"/>
        <w:ind w:left="283" w:right="8886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1) 2)</w:t>
      </w:r>
    </w:p>
    <w:p w:rsidR="0066463E" w:rsidRPr="000154B6" w:rsidRDefault="0066463E">
      <w:pPr>
        <w:pStyle w:val="Style37"/>
        <w:widowControl/>
        <w:spacing w:line="240" w:lineRule="exact"/>
        <w:ind w:left="288" w:firstLine="0"/>
        <w:jc w:val="left"/>
        <w:rPr>
          <w:sz w:val="28"/>
          <w:szCs w:val="28"/>
        </w:rPr>
      </w:pPr>
    </w:p>
    <w:p w:rsidR="0066463E" w:rsidRPr="000154B6" w:rsidRDefault="0066463E">
      <w:pPr>
        <w:pStyle w:val="Style37"/>
        <w:widowControl/>
        <w:tabs>
          <w:tab w:val="left" w:pos="557"/>
        </w:tabs>
        <w:spacing w:before="34" w:line="298" w:lineRule="exact"/>
        <w:ind w:left="288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8.</w:t>
      </w:r>
      <w:r w:rsidRPr="000154B6">
        <w:rPr>
          <w:rStyle w:val="FontStyle49"/>
          <w:sz w:val="28"/>
          <w:szCs w:val="28"/>
        </w:rPr>
        <w:tab/>
        <w:t>Качественные результаты (положительные изменения от реализации проекта)</w:t>
      </w:r>
    </w:p>
    <w:p w:rsidR="0066463E" w:rsidRPr="000154B6" w:rsidRDefault="0066463E">
      <w:pPr>
        <w:pStyle w:val="Style37"/>
        <w:widowControl/>
        <w:tabs>
          <w:tab w:val="left" w:pos="552"/>
        </w:tabs>
        <w:spacing w:line="298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9.</w:t>
      </w:r>
      <w:r w:rsidRPr="000154B6">
        <w:rPr>
          <w:rStyle w:val="FontStyle49"/>
          <w:sz w:val="28"/>
          <w:szCs w:val="28"/>
        </w:rPr>
        <w:tab/>
        <w:t>Организации-партнеры (организации, выступающие партнерами в проекте, их</w:t>
      </w:r>
      <w:r w:rsidRPr="000154B6">
        <w:rPr>
          <w:rStyle w:val="FontStyle49"/>
          <w:sz w:val="28"/>
          <w:szCs w:val="28"/>
        </w:rPr>
        <w:br/>
        <w:t>вклад в реализацию проекта)</w:t>
      </w:r>
    </w:p>
    <w:p w:rsidR="00731DD7" w:rsidRPr="000154B6" w:rsidRDefault="00731DD7" w:rsidP="00731DD7">
      <w:pPr>
        <w:pStyle w:val="Style15"/>
        <w:widowControl/>
        <w:spacing w:before="230" w:after="394" w:line="240" w:lineRule="auto"/>
        <w:ind w:left="1080"/>
        <w:jc w:val="left"/>
        <w:rPr>
          <w:rStyle w:val="FontStyle49"/>
          <w:b/>
          <w:bCs/>
          <w:sz w:val="28"/>
          <w:szCs w:val="28"/>
        </w:rPr>
      </w:pPr>
      <w:r w:rsidRPr="000154B6">
        <w:rPr>
          <w:rStyle w:val="FontStyle52"/>
          <w:sz w:val="28"/>
          <w:szCs w:val="28"/>
        </w:rPr>
        <w:t>Календарный план-график реализации мероприятий проекта</w:t>
      </w:r>
    </w:p>
    <w:tbl>
      <w:tblPr>
        <w:tblStyle w:val="a3"/>
        <w:tblW w:w="0" w:type="auto"/>
        <w:tblLook w:val="04A0"/>
      </w:tblPr>
      <w:tblGrid>
        <w:gridCol w:w="1090"/>
        <w:gridCol w:w="1495"/>
        <w:gridCol w:w="1445"/>
        <w:gridCol w:w="1939"/>
        <w:gridCol w:w="1288"/>
        <w:gridCol w:w="1591"/>
        <w:gridCol w:w="1361"/>
      </w:tblGrid>
      <w:tr w:rsidR="00731DD7" w:rsidRPr="000154B6" w:rsidTr="00731DD7">
        <w:tc>
          <w:tcPr>
            <w:tcW w:w="1401" w:type="dxa"/>
          </w:tcPr>
          <w:p w:rsidR="00731DD7" w:rsidRPr="000154B6" w:rsidRDefault="00731DD7" w:rsidP="00731DD7">
            <w:pPr>
              <w:pStyle w:val="Style14"/>
              <w:widowControl/>
              <w:spacing w:line="346" w:lineRule="exact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54B6">
              <w:rPr>
                <w:rStyle w:val="FontStyle52"/>
                <w:sz w:val="28"/>
                <w:szCs w:val="28"/>
              </w:rPr>
              <w:t>п</w:t>
            </w:r>
            <w:proofErr w:type="spellEnd"/>
            <w:proofErr w:type="gramEnd"/>
            <w:r w:rsidRPr="000154B6">
              <w:rPr>
                <w:rStyle w:val="FontStyle52"/>
                <w:sz w:val="28"/>
                <w:szCs w:val="28"/>
              </w:rPr>
              <w:t>/</w:t>
            </w:r>
            <w:proofErr w:type="spellStart"/>
            <w:r w:rsidRPr="000154B6">
              <w:rPr>
                <w:rStyle w:val="FontStyle52"/>
                <w:sz w:val="28"/>
                <w:szCs w:val="28"/>
              </w:rPr>
              <w:t>п</w:t>
            </w:r>
            <w:proofErr w:type="spellEnd"/>
          </w:p>
          <w:p w:rsidR="00731DD7" w:rsidRPr="000154B6" w:rsidRDefault="00731DD7" w:rsidP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br w:type="column"/>
            </w:r>
          </w:p>
        </w:tc>
        <w:tc>
          <w:tcPr>
            <w:tcW w:w="1401" w:type="dxa"/>
          </w:tcPr>
          <w:p w:rsidR="00731DD7" w:rsidRPr="000154B6" w:rsidRDefault="00731DD7" w:rsidP="00731DD7">
            <w:pPr>
              <w:pStyle w:val="Style11"/>
              <w:widowControl/>
              <w:spacing w:line="346" w:lineRule="exact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Решаемая задача</w:t>
            </w:r>
          </w:p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1" w:type="dxa"/>
          </w:tcPr>
          <w:p w:rsidR="00731DD7" w:rsidRPr="000154B6" w:rsidRDefault="00731DD7" w:rsidP="00731DD7">
            <w:pPr>
              <w:pStyle w:val="Style39"/>
              <w:widowControl/>
              <w:spacing w:before="10" w:line="341" w:lineRule="exact"/>
              <w:ind w:left="235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Наимено</w:t>
            </w:r>
            <w:r w:rsidRPr="000154B6">
              <w:rPr>
                <w:rStyle w:val="FontStyle52"/>
                <w:sz w:val="28"/>
                <w:szCs w:val="28"/>
              </w:rPr>
              <w:softHyphen/>
              <w:t>вание</w:t>
            </w:r>
          </w:p>
          <w:p w:rsidR="00731DD7" w:rsidRPr="000154B6" w:rsidRDefault="00731DD7" w:rsidP="00731DD7">
            <w:pPr>
              <w:pStyle w:val="Style39"/>
              <w:widowControl/>
              <w:spacing w:line="341" w:lineRule="exact"/>
              <w:ind w:left="264" w:hanging="264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меропри</w:t>
            </w:r>
            <w:r w:rsidRPr="000154B6">
              <w:rPr>
                <w:rStyle w:val="FontStyle52"/>
                <w:sz w:val="28"/>
                <w:szCs w:val="28"/>
              </w:rPr>
              <w:softHyphen/>
              <w:t>ятия</w:t>
            </w:r>
          </w:p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Тип мероприятия (публичное/ непубличное)</w:t>
            </w: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Дата начала</w:t>
            </w:r>
          </w:p>
        </w:tc>
        <w:tc>
          <w:tcPr>
            <w:tcW w:w="1402" w:type="dxa"/>
          </w:tcPr>
          <w:p w:rsidR="00731DD7" w:rsidRPr="000154B6" w:rsidRDefault="00731DD7" w:rsidP="00731DD7">
            <w:pPr>
              <w:pStyle w:val="Style41"/>
              <w:widowControl/>
              <w:spacing w:before="5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Дата окончания</w:t>
            </w:r>
          </w:p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 w:rsidP="00731DD7">
            <w:pPr>
              <w:pStyle w:val="Style29"/>
              <w:widowControl/>
              <w:spacing w:before="5" w:line="346" w:lineRule="exact"/>
              <w:ind w:firstLine="120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Ожидае</w:t>
            </w:r>
            <w:r w:rsidRPr="000154B6">
              <w:rPr>
                <w:rStyle w:val="FontStyle52"/>
                <w:sz w:val="28"/>
                <w:szCs w:val="28"/>
              </w:rPr>
              <w:softHyphen/>
              <w:t>мые итоги</w:t>
            </w:r>
          </w:p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</w:tr>
      <w:tr w:rsidR="00731DD7" w:rsidRPr="000154B6" w:rsidTr="00731DD7">
        <w:tc>
          <w:tcPr>
            <w:tcW w:w="1401" w:type="dxa"/>
          </w:tcPr>
          <w:p w:rsidR="00731DD7" w:rsidRPr="000154B6" w:rsidRDefault="0001522E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1.</w:t>
            </w:r>
          </w:p>
        </w:tc>
        <w:tc>
          <w:tcPr>
            <w:tcW w:w="1401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1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</w:tr>
      <w:tr w:rsidR="00731DD7" w:rsidRPr="000154B6" w:rsidTr="00731DD7">
        <w:tc>
          <w:tcPr>
            <w:tcW w:w="1401" w:type="dxa"/>
          </w:tcPr>
          <w:p w:rsidR="00731DD7" w:rsidRPr="000154B6" w:rsidRDefault="0001522E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2.</w:t>
            </w:r>
          </w:p>
        </w:tc>
        <w:tc>
          <w:tcPr>
            <w:tcW w:w="1401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1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402" w:type="dxa"/>
          </w:tcPr>
          <w:p w:rsidR="00731DD7" w:rsidRPr="000154B6" w:rsidRDefault="00731DD7">
            <w:pPr>
              <w:pStyle w:val="Style37"/>
              <w:widowControl/>
              <w:tabs>
                <w:tab w:val="left" w:pos="552"/>
              </w:tabs>
              <w:spacing w:line="298" w:lineRule="exact"/>
              <w:ind w:firstLine="0"/>
              <w:rPr>
                <w:rStyle w:val="FontStyle49"/>
                <w:sz w:val="28"/>
                <w:szCs w:val="28"/>
              </w:rPr>
            </w:pPr>
          </w:p>
        </w:tc>
      </w:tr>
    </w:tbl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FF1238" w:rsidRPr="000154B6" w:rsidRDefault="00FF1238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</w:p>
    <w:p w:rsidR="005218B9" w:rsidRPr="000154B6" w:rsidRDefault="005218B9" w:rsidP="00D43550">
      <w:pPr>
        <w:pStyle w:val="Style11"/>
        <w:widowControl/>
        <w:spacing w:before="67" w:line="322" w:lineRule="exact"/>
        <w:jc w:val="left"/>
        <w:rPr>
          <w:rStyle w:val="FontStyle52"/>
          <w:sz w:val="28"/>
          <w:szCs w:val="28"/>
        </w:rPr>
      </w:pPr>
    </w:p>
    <w:p w:rsidR="0066463E" w:rsidRPr="000154B6" w:rsidRDefault="0066463E">
      <w:pPr>
        <w:pStyle w:val="Style11"/>
        <w:widowControl/>
        <w:spacing w:before="67" w:line="322" w:lineRule="exact"/>
        <w:ind w:left="5179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 xml:space="preserve">Приложение № 3 к Порядку предоставления субсидий из бюджета </w:t>
      </w:r>
      <w:r w:rsidR="00665191" w:rsidRPr="00665191">
        <w:rPr>
          <w:rStyle w:val="FontStyle49"/>
          <w:b/>
          <w:sz w:val="28"/>
          <w:szCs w:val="28"/>
        </w:rPr>
        <w:t>муниципального района «</w:t>
      </w:r>
      <w:proofErr w:type="spellStart"/>
      <w:r w:rsidR="00665191" w:rsidRPr="00665191">
        <w:rPr>
          <w:rStyle w:val="FontStyle49"/>
          <w:b/>
          <w:sz w:val="28"/>
          <w:szCs w:val="28"/>
        </w:rPr>
        <w:t>Яковлевский</w:t>
      </w:r>
      <w:proofErr w:type="spellEnd"/>
      <w:r w:rsidR="00665191" w:rsidRPr="00665191">
        <w:rPr>
          <w:rStyle w:val="FontStyle49"/>
          <w:b/>
          <w:sz w:val="28"/>
          <w:szCs w:val="28"/>
        </w:rPr>
        <w:t xml:space="preserve"> район»</w:t>
      </w:r>
      <w:r w:rsidR="00665191">
        <w:rPr>
          <w:rStyle w:val="FontStyle49"/>
          <w:b/>
          <w:sz w:val="28"/>
          <w:szCs w:val="28"/>
        </w:rPr>
        <w:t xml:space="preserve"> </w:t>
      </w:r>
      <w:r w:rsidRPr="000154B6">
        <w:rPr>
          <w:rStyle w:val="FontStyle52"/>
          <w:sz w:val="28"/>
          <w:szCs w:val="28"/>
        </w:rPr>
        <w:t>некоммерческим организациям на реализацию социально значимых проектов</w:t>
      </w:r>
    </w:p>
    <w:p w:rsidR="0066463E" w:rsidRPr="000154B6" w:rsidRDefault="0066463E">
      <w:pPr>
        <w:pStyle w:val="Style7"/>
        <w:widowControl/>
        <w:spacing w:line="240" w:lineRule="exact"/>
        <w:jc w:val="right"/>
        <w:rPr>
          <w:sz w:val="28"/>
          <w:szCs w:val="28"/>
        </w:rPr>
      </w:pPr>
    </w:p>
    <w:p w:rsidR="0066463E" w:rsidRPr="000154B6" w:rsidRDefault="0066463E">
      <w:pPr>
        <w:pStyle w:val="Style7"/>
        <w:widowControl/>
        <w:spacing w:line="240" w:lineRule="exact"/>
        <w:jc w:val="right"/>
        <w:rPr>
          <w:sz w:val="28"/>
          <w:szCs w:val="28"/>
        </w:rPr>
      </w:pPr>
    </w:p>
    <w:p w:rsidR="0066463E" w:rsidRPr="000154B6" w:rsidRDefault="0066463E">
      <w:pPr>
        <w:pStyle w:val="Style7"/>
        <w:widowControl/>
        <w:spacing w:before="110"/>
        <w:jc w:val="righ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Форма</w:t>
      </w:r>
    </w:p>
    <w:p w:rsidR="0066463E" w:rsidRPr="000154B6" w:rsidRDefault="0066463E">
      <w:pPr>
        <w:pStyle w:val="Style15"/>
        <w:framePr w:w="8640" w:h="657" w:hRule="exact" w:hSpace="38" w:wrap="notBeside" w:vAnchor="text" w:hAnchor="text" w:x="342" w:y="9308"/>
        <w:widowControl/>
        <w:tabs>
          <w:tab w:val="left" w:leader="underscore" w:pos="5990"/>
          <w:tab w:val="left" w:leader="underscore" w:pos="8448"/>
        </w:tabs>
        <w:spacing w:line="240" w:lineRule="auto"/>
        <w:jc w:val="both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Руководитель НКО    </w:t>
      </w:r>
      <w:r w:rsidRPr="000154B6">
        <w:rPr>
          <w:rStyle w:val="FontStyle52"/>
          <w:sz w:val="28"/>
          <w:szCs w:val="28"/>
        </w:rPr>
        <w:tab/>
        <w:t xml:space="preserve">   </w:t>
      </w:r>
      <w:r w:rsidRPr="000154B6">
        <w:rPr>
          <w:rStyle w:val="FontStyle52"/>
          <w:sz w:val="28"/>
          <w:szCs w:val="28"/>
        </w:rPr>
        <w:tab/>
      </w:r>
    </w:p>
    <w:p w:rsidR="0066463E" w:rsidRPr="000154B6" w:rsidRDefault="0066463E">
      <w:pPr>
        <w:pStyle w:val="Style5"/>
        <w:framePr w:w="8640" w:h="657" w:hRule="exact" w:hSpace="38" w:wrap="notBeside" w:vAnchor="text" w:hAnchor="text" w:x="342" w:y="9308"/>
        <w:widowControl/>
        <w:tabs>
          <w:tab w:val="left" w:pos="3946"/>
          <w:tab w:val="left" w:pos="7277"/>
        </w:tabs>
        <w:spacing w:before="62"/>
        <w:jc w:val="both"/>
        <w:rPr>
          <w:rStyle w:val="FontStyle56"/>
          <w:sz w:val="28"/>
          <w:szCs w:val="28"/>
        </w:rPr>
      </w:pPr>
      <w:r w:rsidRPr="000154B6">
        <w:rPr>
          <w:rStyle w:val="FontStyle56"/>
          <w:sz w:val="28"/>
          <w:szCs w:val="28"/>
        </w:rPr>
        <w:t>(должность уполномоченного лица)</w:t>
      </w:r>
      <w:r w:rsidRPr="000154B6">
        <w:rPr>
          <w:rStyle w:val="FontStyle56"/>
          <w:sz w:val="28"/>
          <w:szCs w:val="28"/>
        </w:rPr>
        <w:tab/>
        <w:t>(подпись)</w:t>
      </w:r>
      <w:r w:rsidRPr="000154B6">
        <w:rPr>
          <w:rStyle w:val="FontStyle56"/>
          <w:sz w:val="28"/>
          <w:szCs w:val="28"/>
        </w:rPr>
        <w:tab/>
        <w:t>(расшифровка)</w:t>
      </w:r>
    </w:p>
    <w:p w:rsidR="0066463E" w:rsidRPr="000154B6" w:rsidRDefault="0066463E">
      <w:pPr>
        <w:pStyle w:val="Style11"/>
        <w:widowControl/>
        <w:spacing w:line="240" w:lineRule="exact"/>
        <w:ind w:left="1330" w:right="1085"/>
        <w:rPr>
          <w:sz w:val="28"/>
          <w:szCs w:val="28"/>
        </w:rPr>
      </w:pPr>
    </w:p>
    <w:p w:rsidR="0066463E" w:rsidRPr="000154B6" w:rsidRDefault="0066463E">
      <w:pPr>
        <w:pStyle w:val="Style11"/>
        <w:widowControl/>
        <w:spacing w:line="240" w:lineRule="exact"/>
        <w:ind w:left="1330" w:right="1085"/>
        <w:rPr>
          <w:sz w:val="28"/>
          <w:szCs w:val="28"/>
        </w:rPr>
      </w:pPr>
    </w:p>
    <w:p w:rsidR="00792B08" w:rsidRPr="000154B6" w:rsidRDefault="00792B08">
      <w:pPr>
        <w:pStyle w:val="Style11"/>
        <w:widowControl/>
        <w:spacing w:before="178" w:line="326" w:lineRule="exact"/>
        <w:ind w:left="1330" w:right="108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Смета расходов</w:t>
      </w:r>
    </w:p>
    <w:p w:rsidR="0066463E" w:rsidRPr="000154B6" w:rsidRDefault="0066463E">
      <w:pPr>
        <w:pStyle w:val="Style11"/>
        <w:widowControl/>
        <w:spacing w:before="178" w:line="326" w:lineRule="exact"/>
        <w:ind w:left="1330" w:right="108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на реализацию мероприятий социально значимого проекта</w:t>
      </w:r>
    </w:p>
    <w:p w:rsidR="0066463E" w:rsidRPr="000154B6" w:rsidRDefault="0066463E">
      <w:pPr>
        <w:widowControl/>
        <w:spacing w:after="63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39"/>
        <w:gridCol w:w="1570"/>
        <w:gridCol w:w="2174"/>
      </w:tblGrid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40"/>
              <w:widowControl/>
              <w:jc w:val="center"/>
              <w:rPr>
                <w:rStyle w:val="FontStyle57"/>
                <w:sz w:val="28"/>
                <w:szCs w:val="28"/>
              </w:rPr>
            </w:pPr>
            <w:r w:rsidRPr="000154B6">
              <w:rPr>
                <w:rStyle w:val="FontStyle57"/>
                <w:sz w:val="28"/>
                <w:szCs w:val="28"/>
              </w:rPr>
              <w:t>№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spacing w:line="240" w:lineRule="auto"/>
              <w:ind w:left="370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spacing w:line="240" w:lineRule="auto"/>
              <w:ind w:left="346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Финансирование, руб.</w:t>
            </w: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spacing w:line="240" w:lineRule="auto"/>
              <w:jc w:val="center"/>
              <w:rPr>
                <w:rStyle w:val="FontStyle52"/>
                <w:sz w:val="28"/>
                <w:szCs w:val="28"/>
              </w:rPr>
            </w:pPr>
            <w:proofErr w:type="spellStart"/>
            <w:proofErr w:type="gramStart"/>
            <w:r w:rsidRPr="000154B6">
              <w:rPr>
                <w:rStyle w:val="FontStyle52"/>
                <w:sz w:val="28"/>
                <w:szCs w:val="28"/>
              </w:rPr>
              <w:t>п</w:t>
            </w:r>
            <w:proofErr w:type="spellEnd"/>
            <w:proofErr w:type="gramEnd"/>
            <w:r w:rsidRPr="000154B6">
              <w:rPr>
                <w:rStyle w:val="FontStyle52"/>
                <w:sz w:val="28"/>
                <w:szCs w:val="28"/>
              </w:rPr>
              <w:t>/</w:t>
            </w:r>
            <w:proofErr w:type="spellStart"/>
            <w:r w:rsidRPr="000154B6">
              <w:rPr>
                <w:rStyle w:val="FontStyle5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ind w:left="1627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(с обоснованием)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Средства субсидии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Внебюджетные средства</w:t>
            </w:r>
          </w:p>
        </w:tc>
      </w:tr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Выплаты персоналу (в том числе НДФЛ)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322" w:lineRule="exact"/>
              <w:ind w:left="5" w:hanging="5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из них:</w:t>
            </w:r>
            <w:r w:rsidRPr="000154B6">
              <w:rPr>
                <w:rStyle w:val="FontStyle49"/>
                <w:sz w:val="28"/>
                <w:szCs w:val="28"/>
              </w:rPr>
              <w:footnoteReference w:id="1"/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1.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2.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3.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317" w:lineRule="exact"/>
              <w:ind w:left="5" w:hanging="5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Закупка материальных запасов и основных средств, из них:</w:t>
            </w:r>
            <w:r w:rsidRPr="000154B6">
              <w:rPr>
                <w:rStyle w:val="FontStyle49"/>
                <w:sz w:val="28"/>
                <w:szCs w:val="28"/>
              </w:rPr>
              <w:footnoteReference w:id="2"/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1.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2.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19"/>
              <w:widowControl/>
              <w:rPr>
                <w:rStyle w:val="FontStyle43"/>
                <w:spacing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jc w:val="center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Иные выплаты, из них:</w:t>
            </w:r>
            <w:r w:rsidRPr="000154B6">
              <w:rPr>
                <w:rStyle w:val="FontStyle49"/>
                <w:sz w:val="28"/>
                <w:szCs w:val="28"/>
              </w:rPr>
              <w:footnoteReference w:id="3"/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1.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2.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0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3.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6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ИТОГО: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</w:tbl>
    <w:p w:rsidR="00E24952" w:rsidRPr="000154B6" w:rsidRDefault="00E24952" w:rsidP="00E9508A">
      <w:pPr>
        <w:pStyle w:val="Style11"/>
        <w:widowControl/>
        <w:spacing w:before="67" w:line="326" w:lineRule="exact"/>
        <w:jc w:val="left"/>
        <w:rPr>
          <w:rStyle w:val="FontStyle52"/>
          <w:sz w:val="28"/>
          <w:szCs w:val="28"/>
        </w:rPr>
      </w:pPr>
    </w:p>
    <w:p w:rsidR="00C474DF" w:rsidRPr="000154B6" w:rsidRDefault="0066463E">
      <w:pPr>
        <w:pStyle w:val="Style11"/>
        <w:widowControl/>
        <w:spacing w:before="67" w:line="326" w:lineRule="exact"/>
        <w:ind w:left="4622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 xml:space="preserve">Приложение № 4 </w:t>
      </w:r>
    </w:p>
    <w:p w:rsidR="00C474DF" w:rsidRPr="000154B6" w:rsidRDefault="0066463E">
      <w:pPr>
        <w:pStyle w:val="Style11"/>
        <w:widowControl/>
        <w:spacing w:before="67" w:line="326" w:lineRule="exact"/>
        <w:ind w:left="4622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к Порядку предоставления субсидий из бюджета </w:t>
      </w:r>
      <w:r w:rsidR="00665191" w:rsidRPr="00665191">
        <w:rPr>
          <w:rStyle w:val="FontStyle49"/>
          <w:b/>
          <w:sz w:val="28"/>
          <w:szCs w:val="28"/>
        </w:rPr>
        <w:t>муниципального района «</w:t>
      </w:r>
      <w:proofErr w:type="spellStart"/>
      <w:r w:rsidR="00665191" w:rsidRPr="00665191">
        <w:rPr>
          <w:rStyle w:val="FontStyle49"/>
          <w:b/>
          <w:sz w:val="28"/>
          <w:szCs w:val="28"/>
        </w:rPr>
        <w:t>Яковлевский</w:t>
      </w:r>
      <w:proofErr w:type="spellEnd"/>
      <w:r w:rsidR="00665191" w:rsidRPr="00665191">
        <w:rPr>
          <w:rStyle w:val="FontStyle49"/>
          <w:b/>
          <w:sz w:val="28"/>
          <w:szCs w:val="28"/>
        </w:rPr>
        <w:t xml:space="preserve"> район»</w:t>
      </w:r>
      <w:r w:rsidR="00665191">
        <w:rPr>
          <w:rStyle w:val="FontStyle49"/>
          <w:b/>
          <w:sz w:val="28"/>
          <w:szCs w:val="28"/>
        </w:rPr>
        <w:t xml:space="preserve"> </w:t>
      </w:r>
      <w:r w:rsidRPr="000154B6">
        <w:rPr>
          <w:rStyle w:val="FontStyle52"/>
          <w:sz w:val="28"/>
          <w:szCs w:val="28"/>
        </w:rPr>
        <w:t>некоммерческим организациям н</w:t>
      </w:r>
      <w:r w:rsidR="00C474DF" w:rsidRPr="000154B6">
        <w:rPr>
          <w:rStyle w:val="FontStyle52"/>
          <w:sz w:val="28"/>
          <w:szCs w:val="28"/>
        </w:rPr>
        <w:t>а реализацию социально значимых</w:t>
      </w:r>
    </w:p>
    <w:p w:rsidR="0066463E" w:rsidRPr="000154B6" w:rsidRDefault="0066463E">
      <w:pPr>
        <w:pStyle w:val="Style11"/>
        <w:widowControl/>
        <w:spacing w:before="67" w:line="326" w:lineRule="exact"/>
        <w:ind w:left="4622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проектов</w:t>
      </w:r>
    </w:p>
    <w:p w:rsidR="0066463E" w:rsidRPr="000154B6" w:rsidRDefault="0066463E">
      <w:pPr>
        <w:pStyle w:val="Style15"/>
        <w:widowControl/>
        <w:spacing w:line="240" w:lineRule="exact"/>
        <w:ind w:left="1459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line="240" w:lineRule="exact"/>
        <w:ind w:left="1459"/>
        <w:jc w:val="both"/>
        <w:rPr>
          <w:sz w:val="28"/>
          <w:szCs w:val="28"/>
        </w:rPr>
      </w:pPr>
    </w:p>
    <w:p w:rsidR="0066463E" w:rsidRPr="000154B6" w:rsidRDefault="0066463E">
      <w:pPr>
        <w:pStyle w:val="Style15"/>
        <w:widowControl/>
        <w:spacing w:before="144" w:line="240" w:lineRule="auto"/>
        <w:ind w:left="1459"/>
        <w:jc w:val="both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Оценочная ведомость члена конкурсной комиссии</w:t>
      </w:r>
    </w:p>
    <w:p w:rsidR="0066463E" w:rsidRPr="000154B6" w:rsidRDefault="0066463E">
      <w:pPr>
        <w:widowControl/>
        <w:spacing w:after="33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979"/>
        <w:gridCol w:w="566"/>
        <w:gridCol w:w="710"/>
        <w:gridCol w:w="715"/>
        <w:gridCol w:w="859"/>
        <w:gridCol w:w="571"/>
        <w:gridCol w:w="706"/>
        <w:gridCol w:w="581"/>
      </w:tblGrid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35"/>
              <w:widowControl/>
              <w:rPr>
                <w:rStyle w:val="FontStyle58"/>
                <w:sz w:val="28"/>
                <w:szCs w:val="28"/>
              </w:rPr>
            </w:pPr>
            <w:r w:rsidRPr="000154B6">
              <w:rPr>
                <w:rStyle w:val="FontStyle58"/>
                <w:sz w:val="28"/>
                <w:szCs w:val="28"/>
              </w:rPr>
              <w:t>№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Наименование НКО, проекта</w:t>
            </w:r>
          </w:p>
        </w:tc>
        <w:tc>
          <w:tcPr>
            <w:tcW w:w="4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spacing w:line="240" w:lineRule="auto"/>
              <w:ind w:left="456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Оценки по критериям, балл</w:t>
            </w:r>
          </w:p>
        </w:tc>
      </w:tr>
      <w:tr w:rsidR="0066463E" w:rsidRPr="000154B6" w:rsidTr="00C474DF">
        <w:trPr>
          <w:trHeight w:val="156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proofErr w:type="spellStart"/>
            <w:proofErr w:type="gramStart"/>
            <w:r w:rsidRPr="000154B6">
              <w:rPr>
                <w:rStyle w:val="FontStyle52"/>
                <w:sz w:val="28"/>
                <w:szCs w:val="28"/>
              </w:rPr>
              <w:t>п</w:t>
            </w:r>
            <w:proofErr w:type="spellEnd"/>
            <w:proofErr w:type="gramEnd"/>
            <w:r w:rsidRPr="000154B6">
              <w:rPr>
                <w:rStyle w:val="FontStyle52"/>
                <w:sz w:val="28"/>
                <w:szCs w:val="28"/>
              </w:rPr>
              <w:t>/</w:t>
            </w:r>
            <w:proofErr w:type="spellStart"/>
            <w:r w:rsidRPr="000154B6">
              <w:rPr>
                <w:rStyle w:val="FontStyle5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1 показатель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2 показатель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3 показатель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4 показатель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5 показатель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6 показатель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66463E" w:rsidRPr="000154B6" w:rsidRDefault="0066463E">
            <w:pPr>
              <w:pStyle w:val="Style3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154B6">
              <w:rPr>
                <w:rStyle w:val="FontStyle52"/>
                <w:sz w:val="28"/>
                <w:szCs w:val="28"/>
              </w:rPr>
              <w:t>7 показатель</w:t>
            </w:r>
          </w:p>
        </w:tc>
      </w:tr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30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0154B6">
              <w:rPr>
                <w:rStyle w:val="FontStyle49"/>
                <w:sz w:val="28"/>
                <w:szCs w:val="28"/>
              </w:rPr>
              <w:t>1.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  <w:tr w:rsidR="0066463E" w:rsidRPr="000154B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3E" w:rsidRPr="000154B6" w:rsidRDefault="0066463E">
            <w:pPr>
              <w:pStyle w:val="Style21"/>
              <w:widowControl/>
              <w:rPr>
                <w:sz w:val="28"/>
                <w:szCs w:val="28"/>
              </w:rPr>
            </w:pPr>
          </w:p>
        </w:tc>
      </w:tr>
    </w:tbl>
    <w:p w:rsidR="0066463E" w:rsidRPr="000154B6" w:rsidRDefault="0066463E">
      <w:pPr>
        <w:pStyle w:val="Style25"/>
        <w:widowControl/>
        <w:spacing w:line="240" w:lineRule="exact"/>
        <w:ind w:left="715"/>
        <w:rPr>
          <w:sz w:val="28"/>
          <w:szCs w:val="28"/>
        </w:rPr>
      </w:pPr>
    </w:p>
    <w:p w:rsidR="0066463E" w:rsidRPr="000154B6" w:rsidRDefault="0066463E">
      <w:pPr>
        <w:pStyle w:val="Style25"/>
        <w:widowControl/>
        <w:tabs>
          <w:tab w:val="left" w:pos="936"/>
        </w:tabs>
        <w:spacing w:before="38" w:line="298" w:lineRule="exact"/>
        <w:ind w:left="71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>1</w:t>
      </w:r>
      <w:r w:rsidRPr="000154B6">
        <w:rPr>
          <w:rStyle w:val="FontStyle52"/>
          <w:sz w:val="28"/>
          <w:szCs w:val="28"/>
        </w:rPr>
        <w:tab/>
        <w:t>показатель: Соответствие приоритетным направлениям поддержки</w:t>
      </w:r>
    </w:p>
    <w:p w:rsidR="0066463E" w:rsidRPr="000154B6" w:rsidRDefault="0066463E">
      <w:pPr>
        <w:pStyle w:val="Style7"/>
        <w:widowControl/>
        <w:spacing w:line="298" w:lineRule="exact"/>
        <w:jc w:val="both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(соответствие целей, мероприятий проекта выделенным приоритетным направлениям для предоставления поддержки, наличие и реалистичность значений показателей реализации проекта).</w:t>
      </w:r>
    </w:p>
    <w:p w:rsidR="0066463E" w:rsidRPr="000154B6" w:rsidRDefault="0066463E" w:rsidP="0066463E">
      <w:pPr>
        <w:pStyle w:val="Style13"/>
        <w:widowControl/>
        <w:numPr>
          <w:ilvl w:val="0"/>
          <w:numId w:val="20"/>
        </w:numPr>
        <w:tabs>
          <w:tab w:val="left" w:pos="936"/>
        </w:tabs>
        <w:spacing w:line="298" w:lineRule="exact"/>
        <w:ind w:firstLine="71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показатель: Актуальность </w:t>
      </w:r>
      <w:r w:rsidRPr="000154B6">
        <w:rPr>
          <w:rStyle w:val="FontStyle49"/>
          <w:sz w:val="28"/>
          <w:szCs w:val="28"/>
        </w:rPr>
        <w:t xml:space="preserve">(актуальность проекта в условиях нынешнего времени, наличие или отсутствие государственных (муниципальных) мер для решения таких лее или </w:t>
      </w:r>
      <w:proofErr w:type="gramStart"/>
      <w:r w:rsidRPr="000154B6">
        <w:rPr>
          <w:rStyle w:val="FontStyle49"/>
          <w:sz w:val="28"/>
          <w:szCs w:val="28"/>
        </w:rPr>
        <w:t>аналогичных проблем</w:t>
      </w:r>
      <w:proofErr w:type="gramEnd"/>
      <w:r w:rsidRPr="000154B6">
        <w:rPr>
          <w:rStyle w:val="FontStyle49"/>
          <w:sz w:val="28"/>
          <w:szCs w:val="28"/>
        </w:rPr>
        <w:t>).</w:t>
      </w:r>
    </w:p>
    <w:p w:rsidR="0066463E" w:rsidRPr="000154B6" w:rsidRDefault="0066463E" w:rsidP="0066463E">
      <w:pPr>
        <w:pStyle w:val="Style13"/>
        <w:widowControl/>
        <w:numPr>
          <w:ilvl w:val="0"/>
          <w:numId w:val="20"/>
        </w:numPr>
        <w:tabs>
          <w:tab w:val="left" w:pos="936"/>
        </w:tabs>
        <w:spacing w:line="298" w:lineRule="exact"/>
        <w:ind w:firstLine="71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показатель: Социальная эффективность </w:t>
      </w:r>
      <w:r w:rsidRPr="000154B6">
        <w:rPr>
          <w:rStyle w:val="FontStyle49"/>
          <w:sz w:val="28"/>
          <w:szCs w:val="28"/>
        </w:rPr>
        <w:t>(улучшение состояния целевой группы, воздействие на другие социально значимые проблемы, наличие новых подходов и методов в решении заявленных проблем).</w:t>
      </w:r>
    </w:p>
    <w:p w:rsidR="0066463E" w:rsidRPr="000154B6" w:rsidRDefault="0066463E" w:rsidP="0066463E">
      <w:pPr>
        <w:pStyle w:val="Style13"/>
        <w:widowControl/>
        <w:numPr>
          <w:ilvl w:val="0"/>
          <w:numId w:val="20"/>
        </w:numPr>
        <w:tabs>
          <w:tab w:val="left" w:pos="936"/>
        </w:tabs>
        <w:spacing w:line="298" w:lineRule="exact"/>
        <w:ind w:firstLine="71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показатель: Реалистичность </w:t>
      </w:r>
      <w:r w:rsidRPr="000154B6">
        <w:rPr>
          <w:rStyle w:val="FontStyle49"/>
          <w:sz w:val="28"/>
          <w:szCs w:val="28"/>
        </w:rPr>
        <w:t>(наличие кадров, наличие необходимых ресурсов, достаточность финансовых сре</w:t>
      </w:r>
      <w:proofErr w:type="gramStart"/>
      <w:r w:rsidRPr="000154B6">
        <w:rPr>
          <w:rStyle w:val="FontStyle49"/>
          <w:sz w:val="28"/>
          <w:szCs w:val="28"/>
        </w:rPr>
        <w:t>дств дл</w:t>
      </w:r>
      <w:proofErr w:type="gramEnd"/>
      <w:r w:rsidRPr="000154B6">
        <w:rPr>
          <w:rStyle w:val="FontStyle49"/>
          <w:sz w:val="28"/>
          <w:szCs w:val="28"/>
        </w:rPr>
        <w:t>я реализации мероприятий и достижения целей, задач, результатов проекта, предоставление информации об организации в сети Интернет).</w:t>
      </w:r>
    </w:p>
    <w:p w:rsidR="0066463E" w:rsidRPr="000154B6" w:rsidRDefault="0066463E" w:rsidP="0066463E">
      <w:pPr>
        <w:pStyle w:val="Style13"/>
        <w:widowControl/>
        <w:numPr>
          <w:ilvl w:val="0"/>
          <w:numId w:val="20"/>
        </w:numPr>
        <w:tabs>
          <w:tab w:val="left" w:pos="936"/>
        </w:tabs>
        <w:spacing w:before="5" w:line="298" w:lineRule="exact"/>
        <w:ind w:firstLine="71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показатель: Обоснованность </w:t>
      </w:r>
      <w:r w:rsidRPr="000154B6">
        <w:rPr>
          <w:rStyle w:val="FontStyle49"/>
          <w:sz w:val="28"/>
          <w:szCs w:val="28"/>
        </w:rPr>
        <w:t>(соответствие запрашиваемых средств на поддержку целям и мероприятиям проекта, наличие необходимых обоснований, логики и взаимосвязи предлагаемых мероприятий).</w:t>
      </w:r>
    </w:p>
    <w:p w:rsidR="0066463E" w:rsidRPr="000154B6" w:rsidRDefault="0066463E" w:rsidP="0066463E">
      <w:pPr>
        <w:pStyle w:val="Style13"/>
        <w:widowControl/>
        <w:numPr>
          <w:ilvl w:val="0"/>
          <w:numId w:val="20"/>
        </w:numPr>
        <w:tabs>
          <w:tab w:val="left" w:pos="936"/>
        </w:tabs>
        <w:spacing w:before="5" w:line="298" w:lineRule="exact"/>
        <w:ind w:firstLine="715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t xml:space="preserve">показатель: Экономическая эффективность </w:t>
      </w:r>
      <w:r w:rsidRPr="000154B6">
        <w:rPr>
          <w:rStyle w:val="FontStyle49"/>
          <w:sz w:val="28"/>
          <w:szCs w:val="28"/>
        </w:rPr>
        <w:t>(объем предполагаемых поступлений на реализацию проекта из внебюджетных источников, возможности увеличения экономической активности целевых групп населения в результате реализации мероприятий).</w:t>
      </w:r>
    </w:p>
    <w:p w:rsidR="0066463E" w:rsidRPr="000154B6" w:rsidRDefault="0066463E">
      <w:pPr>
        <w:pStyle w:val="Style13"/>
        <w:widowControl/>
        <w:tabs>
          <w:tab w:val="left" w:pos="1123"/>
        </w:tabs>
        <w:spacing w:line="298" w:lineRule="exact"/>
        <w:ind w:firstLine="701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7</w:t>
      </w:r>
      <w:r w:rsidRPr="000154B6">
        <w:rPr>
          <w:rStyle w:val="FontStyle49"/>
          <w:sz w:val="28"/>
          <w:szCs w:val="28"/>
        </w:rPr>
        <w:tab/>
      </w:r>
      <w:r w:rsidRPr="000154B6">
        <w:rPr>
          <w:rStyle w:val="FontStyle52"/>
          <w:sz w:val="28"/>
          <w:szCs w:val="28"/>
        </w:rPr>
        <w:t xml:space="preserve">показатель: География и масштаб мероприятий </w:t>
      </w:r>
      <w:r w:rsidRPr="000154B6">
        <w:rPr>
          <w:rStyle w:val="FontStyle49"/>
          <w:sz w:val="28"/>
          <w:szCs w:val="28"/>
        </w:rPr>
        <w:t>(массовость мероприятий проекта, их значимость в муниципальном, региональном и федеральном масштабах, территории реализации проекта).</w:t>
      </w:r>
    </w:p>
    <w:p w:rsidR="00665191" w:rsidRDefault="00665191">
      <w:pPr>
        <w:pStyle w:val="Style15"/>
        <w:widowControl/>
        <w:tabs>
          <w:tab w:val="left" w:pos="2986"/>
          <w:tab w:val="left" w:leader="underscore" w:pos="5328"/>
          <w:tab w:val="left" w:pos="6418"/>
          <w:tab w:val="left" w:leader="underscore" w:pos="9370"/>
        </w:tabs>
        <w:spacing w:before="10" w:line="298" w:lineRule="exact"/>
        <w:rPr>
          <w:rStyle w:val="FontStyle52"/>
          <w:sz w:val="28"/>
          <w:szCs w:val="28"/>
        </w:rPr>
      </w:pPr>
    </w:p>
    <w:p w:rsidR="00170A13" w:rsidRDefault="00170A13">
      <w:pPr>
        <w:pStyle w:val="Style15"/>
        <w:widowControl/>
        <w:tabs>
          <w:tab w:val="left" w:pos="2986"/>
          <w:tab w:val="left" w:leader="underscore" w:pos="5328"/>
          <w:tab w:val="left" w:pos="6418"/>
          <w:tab w:val="left" w:leader="underscore" w:pos="9370"/>
        </w:tabs>
        <w:spacing w:before="10" w:line="298" w:lineRule="exact"/>
        <w:rPr>
          <w:rStyle w:val="FontStyle52"/>
          <w:sz w:val="28"/>
          <w:szCs w:val="28"/>
        </w:rPr>
      </w:pPr>
    </w:p>
    <w:p w:rsidR="0066463E" w:rsidRPr="000154B6" w:rsidRDefault="0066463E">
      <w:pPr>
        <w:pStyle w:val="Style15"/>
        <w:widowControl/>
        <w:tabs>
          <w:tab w:val="left" w:pos="2986"/>
          <w:tab w:val="left" w:leader="underscore" w:pos="5328"/>
          <w:tab w:val="left" w:pos="6418"/>
          <w:tab w:val="left" w:leader="underscore" w:pos="9370"/>
        </w:tabs>
        <w:spacing w:before="10" w:line="298" w:lineRule="exact"/>
        <w:rPr>
          <w:rStyle w:val="FontStyle52"/>
          <w:sz w:val="28"/>
          <w:szCs w:val="28"/>
        </w:rPr>
      </w:pPr>
      <w:r w:rsidRPr="000154B6">
        <w:rPr>
          <w:rStyle w:val="FontStyle52"/>
          <w:sz w:val="28"/>
          <w:szCs w:val="28"/>
        </w:rPr>
        <w:lastRenderedPageBreak/>
        <w:t>Член комиссии</w:t>
      </w:r>
      <w:proofErr w:type="gramStart"/>
      <w:r w:rsidRPr="000154B6">
        <w:rPr>
          <w:rStyle w:val="FontStyle52"/>
          <w:sz w:val="28"/>
          <w:szCs w:val="28"/>
        </w:rPr>
        <w:t>:</w:t>
      </w:r>
      <w:r w:rsidRPr="000154B6">
        <w:rPr>
          <w:rStyle w:val="FontStyle52"/>
          <w:sz w:val="28"/>
          <w:szCs w:val="28"/>
        </w:rPr>
        <w:tab/>
      </w:r>
      <w:r w:rsidRPr="000154B6">
        <w:rPr>
          <w:rStyle w:val="FontStyle52"/>
          <w:sz w:val="28"/>
          <w:szCs w:val="28"/>
        </w:rPr>
        <w:tab/>
      </w:r>
      <w:r w:rsidRPr="000154B6">
        <w:rPr>
          <w:rStyle w:val="FontStyle52"/>
          <w:sz w:val="28"/>
          <w:szCs w:val="28"/>
        </w:rPr>
        <w:tab/>
        <w:t>(</w:t>
      </w:r>
      <w:r w:rsidRPr="000154B6">
        <w:rPr>
          <w:rStyle w:val="FontStyle52"/>
          <w:sz w:val="28"/>
          <w:szCs w:val="28"/>
        </w:rPr>
        <w:tab/>
        <w:t>)</w:t>
      </w:r>
      <w:proofErr w:type="gramEnd"/>
    </w:p>
    <w:p w:rsidR="001F012D" w:rsidRPr="000154B6" w:rsidRDefault="0066463E" w:rsidP="001F012D">
      <w:pPr>
        <w:pStyle w:val="Style7"/>
        <w:widowControl/>
        <w:tabs>
          <w:tab w:val="left" w:pos="6864"/>
        </w:tabs>
        <w:spacing w:line="298" w:lineRule="exact"/>
        <w:ind w:left="3888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(подпись)</w:t>
      </w:r>
      <w:r w:rsidRPr="000154B6">
        <w:rPr>
          <w:rStyle w:val="FontStyle49"/>
          <w:sz w:val="28"/>
          <w:szCs w:val="28"/>
        </w:rPr>
        <w:tab/>
        <w:t>(расшифровка подписи)</w:t>
      </w:r>
    </w:p>
    <w:p w:rsidR="00E24952" w:rsidRPr="000154B6" w:rsidRDefault="00E24952" w:rsidP="001F012D">
      <w:pPr>
        <w:pStyle w:val="Style7"/>
        <w:widowControl/>
        <w:tabs>
          <w:tab w:val="left" w:pos="6864"/>
        </w:tabs>
        <w:spacing w:line="298" w:lineRule="exact"/>
        <w:rPr>
          <w:rStyle w:val="FontStyle49"/>
          <w:sz w:val="28"/>
          <w:szCs w:val="28"/>
        </w:rPr>
      </w:pPr>
    </w:p>
    <w:p w:rsidR="00E24952" w:rsidRPr="000154B6" w:rsidRDefault="00E24952" w:rsidP="001F012D">
      <w:pPr>
        <w:pStyle w:val="Style7"/>
        <w:widowControl/>
        <w:tabs>
          <w:tab w:val="left" w:pos="6864"/>
        </w:tabs>
        <w:spacing w:line="298" w:lineRule="exact"/>
        <w:rPr>
          <w:rStyle w:val="FontStyle49"/>
          <w:sz w:val="28"/>
          <w:szCs w:val="28"/>
        </w:rPr>
      </w:pPr>
    </w:p>
    <w:p w:rsidR="0066463E" w:rsidRPr="000154B6" w:rsidRDefault="0066463E" w:rsidP="001F012D">
      <w:pPr>
        <w:pStyle w:val="Style7"/>
        <w:widowControl/>
        <w:tabs>
          <w:tab w:val="left" w:pos="6864"/>
        </w:tabs>
        <w:spacing w:line="298" w:lineRule="exac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Примечания:</w:t>
      </w:r>
    </w:p>
    <w:p w:rsidR="0066463E" w:rsidRPr="000154B6" w:rsidRDefault="0066463E">
      <w:pPr>
        <w:pStyle w:val="Style7"/>
        <w:widowControl/>
        <w:ind w:left="696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критерии балльной шкалы:</w:t>
      </w:r>
    </w:p>
    <w:p w:rsidR="0066463E" w:rsidRPr="000154B6" w:rsidRDefault="0066463E" w:rsidP="0066463E">
      <w:pPr>
        <w:pStyle w:val="Style13"/>
        <w:widowControl/>
        <w:numPr>
          <w:ilvl w:val="0"/>
          <w:numId w:val="21"/>
        </w:numPr>
        <w:tabs>
          <w:tab w:val="left" w:pos="1133"/>
        </w:tabs>
        <w:spacing w:line="30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«О» - проект полностью не соответствует данному критерию;</w:t>
      </w:r>
    </w:p>
    <w:p w:rsidR="0066463E" w:rsidRPr="000154B6" w:rsidRDefault="0066463E" w:rsidP="0066463E">
      <w:pPr>
        <w:pStyle w:val="Style13"/>
        <w:widowControl/>
        <w:numPr>
          <w:ilvl w:val="0"/>
          <w:numId w:val="21"/>
        </w:numPr>
        <w:tabs>
          <w:tab w:val="left" w:pos="1133"/>
        </w:tabs>
        <w:spacing w:line="302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«1» - проект в малой степени соответствует данному критерию;</w:t>
      </w:r>
    </w:p>
    <w:p w:rsidR="0066463E" w:rsidRPr="000154B6" w:rsidRDefault="0066463E" w:rsidP="0066463E">
      <w:pPr>
        <w:pStyle w:val="Style13"/>
        <w:widowControl/>
        <w:numPr>
          <w:ilvl w:val="0"/>
          <w:numId w:val="21"/>
        </w:numPr>
        <w:tabs>
          <w:tab w:val="left" w:pos="1133"/>
        </w:tabs>
        <w:spacing w:line="302" w:lineRule="exact"/>
        <w:ind w:firstLine="701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«2»  -  проект  в  незначительной  степени  соответствует данному критерию;</w:t>
      </w:r>
    </w:p>
    <w:p w:rsidR="0066463E" w:rsidRPr="000154B6" w:rsidRDefault="0066463E" w:rsidP="0066463E">
      <w:pPr>
        <w:pStyle w:val="Style13"/>
        <w:widowControl/>
        <w:numPr>
          <w:ilvl w:val="0"/>
          <w:numId w:val="21"/>
        </w:numPr>
        <w:tabs>
          <w:tab w:val="left" w:pos="1133"/>
        </w:tabs>
        <w:spacing w:line="298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«3» - прое</w:t>
      </w:r>
      <w:proofErr w:type="gramStart"/>
      <w:r w:rsidRPr="000154B6">
        <w:rPr>
          <w:rStyle w:val="FontStyle49"/>
          <w:sz w:val="28"/>
          <w:szCs w:val="28"/>
        </w:rPr>
        <w:t>кт в ср</w:t>
      </w:r>
      <w:proofErr w:type="gramEnd"/>
      <w:r w:rsidRPr="000154B6">
        <w:rPr>
          <w:rStyle w:val="FontStyle49"/>
          <w:sz w:val="28"/>
          <w:szCs w:val="28"/>
        </w:rPr>
        <w:t>едней степени соответствует данному критерию;</w:t>
      </w:r>
    </w:p>
    <w:p w:rsidR="0066463E" w:rsidRPr="000154B6" w:rsidRDefault="0066463E" w:rsidP="0066463E">
      <w:pPr>
        <w:pStyle w:val="Style13"/>
        <w:widowControl/>
        <w:numPr>
          <w:ilvl w:val="0"/>
          <w:numId w:val="21"/>
        </w:numPr>
        <w:tabs>
          <w:tab w:val="left" w:pos="1133"/>
        </w:tabs>
        <w:spacing w:line="298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«4» - проект в значительной степени соответствует данному критерию;</w:t>
      </w:r>
    </w:p>
    <w:p w:rsidR="0066463E" w:rsidRPr="000154B6" w:rsidRDefault="0066463E" w:rsidP="0066463E">
      <w:pPr>
        <w:pStyle w:val="Style13"/>
        <w:widowControl/>
        <w:numPr>
          <w:ilvl w:val="0"/>
          <w:numId w:val="21"/>
        </w:numPr>
        <w:tabs>
          <w:tab w:val="left" w:pos="1133"/>
        </w:tabs>
        <w:spacing w:line="298" w:lineRule="exact"/>
        <w:ind w:left="701" w:firstLine="0"/>
        <w:jc w:val="left"/>
        <w:rPr>
          <w:rStyle w:val="FontStyle49"/>
          <w:sz w:val="28"/>
          <w:szCs w:val="28"/>
        </w:rPr>
      </w:pPr>
      <w:r w:rsidRPr="000154B6">
        <w:rPr>
          <w:rStyle w:val="FontStyle49"/>
          <w:sz w:val="28"/>
          <w:szCs w:val="28"/>
        </w:rPr>
        <w:t>«5» - проект полностью соответствует данному критерию.</w:t>
      </w:r>
    </w:p>
    <w:p w:rsidR="0066463E" w:rsidRPr="000154B6" w:rsidRDefault="0066463E" w:rsidP="003A6747">
      <w:pPr>
        <w:pStyle w:val="Style13"/>
        <w:widowControl/>
        <w:numPr>
          <w:ilvl w:val="0"/>
          <w:numId w:val="21"/>
        </w:numPr>
        <w:tabs>
          <w:tab w:val="left" w:pos="1133"/>
        </w:tabs>
        <w:spacing w:line="298" w:lineRule="exact"/>
        <w:ind w:left="701" w:firstLine="0"/>
        <w:jc w:val="left"/>
        <w:rPr>
          <w:rStyle w:val="FontStyle49"/>
          <w:sz w:val="28"/>
          <w:szCs w:val="28"/>
        </w:rPr>
        <w:sectPr w:rsidR="0066463E" w:rsidRPr="000154B6" w:rsidSect="005218B9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5" w:h="16837"/>
          <w:pgMar w:top="1276" w:right="956" w:bottom="142" w:left="956" w:header="720" w:footer="720" w:gutter="0"/>
          <w:cols w:space="60"/>
          <w:noEndnote/>
        </w:sect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1F012D" w:rsidRPr="000154B6" w:rsidRDefault="001F012D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</w:p>
    <w:p w:rsidR="0066463E" w:rsidRPr="000154B6" w:rsidRDefault="00C70150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  <w:r w:rsidRPr="00C70150">
        <w:rPr>
          <w:noProof/>
          <w:sz w:val="28"/>
          <w:szCs w:val="28"/>
        </w:rPr>
        <w:lastRenderedPageBreak/>
        <w:pict>
          <v:group id="Group 15" o:spid="_x0000_s1035" style="position:absolute;left:0;text-align:left;margin-left:-239.05pt;margin-top:116.4pt;width:481.9pt;height:215.5pt;z-index:251660288;mso-wrap-distance-left:1.9pt;mso-wrap-distance-top:14.4pt;mso-wrap-distance-right:1.9pt;mso-position-horizontal-relative:margin" coordorigin="1565,4272" coordsize="9638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">
            <v:shape id="Text Box 16" o:spid="_x0000_s1036" type="#_x0000_t202" style="position:absolute;left:1565;top:4934;width:9638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806"/>
                      <w:gridCol w:w="3418"/>
                      <w:gridCol w:w="2558"/>
                      <w:gridCol w:w="2856"/>
                    </w:tblGrid>
                    <w:tr w:rsidR="004C2A7A" w:rsidRPr="000154B6">
                      <w:tc>
                        <w:tcPr>
                          <w:tcW w:w="8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3"/>
                            <w:widowControl/>
                            <w:spacing w:line="322" w:lineRule="exact"/>
                            <w:ind w:left="10" w:hanging="10"/>
                            <w:rPr>
                              <w:rStyle w:val="FontStyle52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52"/>
                              <w:sz w:val="28"/>
                              <w:szCs w:val="28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 w:rsidRPr="000154B6">
                            <w:rPr>
                              <w:rStyle w:val="FontStyle52"/>
                              <w:sz w:val="28"/>
                              <w:szCs w:val="28"/>
                            </w:rPr>
                            <w:t>п</w:t>
                          </w:r>
                          <w:proofErr w:type="spellEnd"/>
                          <w:proofErr w:type="gramEnd"/>
                          <w:r w:rsidRPr="000154B6">
                            <w:rPr>
                              <w:rStyle w:val="FontStyle52"/>
                              <w:sz w:val="28"/>
                              <w:szCs w:val="28"/>
                            </w:rPr>
                            <w:t>/</w:t>
                          </w:r>
                          <w:proofErr w:type="spellStart"/>
                          <w:r w:rsidRPr="000154B6">
                            <w:rPr>
                              <w:rStyle w:val="FontStyle52"/>
                              <w:sz w:val="28"/>
                              <w:szCs w:val="28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3"/>
                            <w:widowControl/>
                            <w:spacing w:line="322" w:lineRule="exact"/>
                            <w:ind w:left="293"/>
                            <w:rPr>
                              <w:rStyle w:val="FontStyle52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52"/>
                              <w:sz w:val="28"/>
                              <w:szCs w:val="28"/>
                            </w:rPr>
                            <w:t>Наименование НКО с указанием проекта</w:t>
                          </w: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3"/>
                            <w:widowControl/>
                            <w:rPr>
                              <w:rStyle w:val="FontStyle52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52"/>
                              <w:sz w:val="28"/>
                              <w:szCs w:val="28"/>
                            </w:rPr>
                            <w:t>Общая сумма баллов членов комиссии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33"/>
                            <w:widowControl/>
                            <w:rPr>
                              <w:rStyle w:val="FontStyle52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52"/>
                              <w:sz w:val="28"/>
                              <w:szCs w:val="28"/>
                            </w:rPr>
                            <w:t>Средний балл по критерию (до десятых долей)</w:t>
                          </w:r>
                        </w:p>
                      </w:tc>
                    </w:tr>
                    <w:tr w:rsidR="004C2A7A" w:rsidRPr="000154B6">
                      <w:tc>
                        <w:tcPr>
                          <w:tcW w:w="8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 w:rsidP="008A2783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1.</w:t>
                          </w:r>
                        </w:p>
                      </w:tc>
                      <w:tc>
                        <w:tcPr>
                          <w:tcW w:w="3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 w:rsidRPr="000154B6">
                      <w:tc>
                        <w:tcPr>
                          <w:tcW w:w="8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 w:rsidP="008A2783">
                          <w:pPr>
                            <w:pStyle w:val="Style30"/>
                            <w:widowControl/>
                            <w:spacing w:line="240" w:lineRule="auto"/>
                            <w:jc w:val="left"/>
                            <w:rPr>
                              <w:rStyle w:val="FontStyle49"/>
                              <w:sz w:val="28"/>
                              <w:szCs w:val="28"/>
                            </w:rPr>
                          </w:pPr>
                          <w:r w:rsidRPr="000154B6">
                            <w:rPr>
                              <w:rStyle w:val="FontStyle49"/>
                              <w:sz w:val="28"/>
                              <w:szCs w:val="28"/>
                            </w:rPr>
                            <w:t>2.</w:t>
                          </w:r>
                        </w:p>
                      </w:tc>
                      <w:tc>
                        <w:tcPr>
                          <w:tcW w:w="3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4C2A7A" w:rsidRPr="000154B6">
                      <w:tc>
                        <w:tcPr>
                          <w:tcW w:w="80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4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5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2A7A" w:rsidRPr="000154B6" w:rsidRDefault="004C2A7A">
                          <w:pPr>
                            <w:pStyle w:val="Style21"/>
                            <w:widowControl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4C2A7A" w:rsidRPr="000154B6" w:rsidRDefault="004C2A7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7" o:spid="_x0000_s1037" type="#_x0000_t202" style="position:absolute;left:3826;top:4272;width:5068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inset="0,0,0,0">
                <w:txbxContent>
                  <w:p w:rsidR="004C2A7A" w:rsidRPr="000154B6" w:rsidRDefault="004C2A7A">
                    <w:pPr>
                      <w:pStyle w:val="Style15"/>
                      <w:widowControl/>
                      <w:spacing w:line="240" w:lineRule="auto"/>
                      <w:jc w:val="both"/>
                      <w:rPr>
                        <w:rStyle w:val="FontStyle52"/>
                        <w:sz w:val="28"/>
                        <w:szCs w:val="28"/>
                      </w:rPr>
                    </w:pPr>
                    <w:r w:rsidRPr="000154B6">
                      <w:rPr>
                        <w:rStyle w:val="FontStyle52"/>
                        <w:sz w:val="28"/>
                        <w:szCs w:val="28"/>
                      </w:rPr>
                      <w:t>Итоговая сводная оценочная ведомость</w:t>
                    </w:r>
                  </w:p>
                </w:txbxContent>
              </v:textbox>
            </v:shape>
            <v:shape id="Text Box 18" o:spid="_x0000_s1038" type="#_x0000_t202" style="position:absolute;left:1685;top:8280;width:2505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<v:textbox inset="0,0,0,0">
                <w:txbxContent>
                  <w:p w:rsidR="004C2A7A" w:rsidRDefault="004C2A7A">
                    <w:pPr>
                      <w:pStyle w:val="Style15"/>
                      <w:widowControl/>
                      <w:spacing w:line="240" w:lineRule="auto"/>
                      <w:jc w:val="both"/>
                      <w:rPr>
                        <w:rStyle w:val="FontStyle52"/>
                      </w:rPr>
                    </w:pPr>
                    <w:r w:rsidRPr="000154B6">
                      <w:rPr>
                        <w:rStyle w:val="FontStyle52"/>
                        <w:sz w:val="28"/>
                        <w:szCs w:val="28"/>
                      </w:rPr>
                      <w:t xml:space="preserve">Секретарь </w:t>
                    </w:r>
                    <w:r>
                      <w:rPr>
                        <w:rStyle w:val="FontStyle52"/>
                      </w:rPr>
                      <w:t>комиссии:</w:t>
                    </w:r>
                  </w:p>
                </w:txbxContent>
              </v:textbox>
            </v:shape>
            <w10:wrap type="topAndBottom" anchorx="margin"/>
          </v:group>
        </w:pict>
      </w:r>
      <w:r w:rsidR="0066463E" w:rsidRPr="000154B6">
        <w:rPr>
          <w:rStyle w:val="FontStyle52"/>
          <w:sz w:val="28"/>
          <w:szCs w:val="28"/>
        </w:rPr>
        <w:t xml:space="preserve">Приложение № 5 к Порядку предоставления субсидий из бюджета </w:t>
      </w:r>
      <w:r w:rsidR="00665191" w:rsidRPr="00665191">
        <w:rPr>
          <w:rStyle w:val="FontStyle49"/>
          <w:b/>
          <w:sz w:val="28"/>
          <w:szCs w:val="28"/>
        </w:rPr>
        <w:t>муниципального района «</w:t>
      </w:r>
      <w:proofErr w:type="spellStart"/>
      <w:r w:rsidR="00665191" w:rsidRPr="00665191">
        <w:rPr>
          <w:rStyle w:val="FontStyle49"/>
          <w:b/>
          <w:sz w:val="28"/>
          <w:szCs w:val="28"/>
        </w:rPr>
        <w:t>Яковлевский</w:t>
      </w:r>
      <w:proofErr w:type="spellEnd"/>
      <w:r w:rsidR="00665191" w:rsidRPr="00665191">
        <w:rPr>
          <w:rStyle w:val="FontStyle49"/>
          <w:b/>
          <w:sz w:val="28"/>
          <w:szCs w:val="28"/>
        </w:rPr>
        <w:t xml:space="preserve"> район»</w:t>
      </w:r>
      <w:r w:rsidR="00665191">
        <w:rPr>
          <w:rStyle w:val="FontStyle49"/>
          <w:b/>
          <w:sz w:val="28"/>
          <w:szCs w:val="28"/>
        </w:rPr>
        <w:t xml:space="preserve"> </w:t>
      </w:r>
      <w:r w:rsidR="0066463E" w:rsidRPr="000154B6">
        <w:rPr>
          <w:rStyle w:val="FontStyle52"/>
          <w:sz w:val="28"/>
          <w:szCs w:val="28"/>
        </w:rPr>
        <w:t xml:space="preserve">некоммерческим организациям на реализацию социально значимых </w:t>
      </w:r>
    </w:p>
    <w:p w:rsidR="0066463E" w:rsidRPr="000154B6" w:rsidRDefault="002671D0">
      <w:pPr>
        <w:pStyle w:val="Style11"/>
        <w:widowControl/>
        <w:spacing w:before="67" w:line="322" w:lineRule="exact"/>
        <w:rPr>
          <w:rStyle w:val="FontStyle52"/>
          <w:sz w:val="28"/>
          <w:szCs w:val="28"/>
        </w:rPr>
      </w:pPr>
      <w:r w:rsidRPr="00C70150">
        <w:rPr>
          <w:noProof/>
        </w:rPr>
        <w:pict>
          <v:shape id="AutoShape 20" o:spid="_x0000_s1039" type="#_x0000_t32" style="position:absolute;left:0;text-align:left;margin-left:101.85pt;margin-top:246.15pt;width:14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NU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"/>
        </w:pict>
      </w:r>
      <w:r>
        <w:rPr>
          <w:b/>
          <w:bCs/>
          <w:noProof/>
          <w:sz w:val="28"/>
          <w:szCs w:val="28"/>
        </w:rPr>
        <w:pict>
          <v:shape id="_x0000_s1050" type="#_x0000_t32" style="position:absolute;left:0;text-align:left;margin-left:-20.45pt;margin-top:246.15pt;width:57pt;height:0;z-index:251670528" o:connectortype="straight"/>
        </w:pict>
      </w:r>
    </w:p>
    <w:p w:rsidR="00E24952" w:rsidRPr="000154B6" w:rsidRDefault="00E24952" w:rsidP="00170A13">
      <w:pPr>
        <w:pStyle w:val="Style11"/>
        <w:widowControl/>
        <w:spacing w:before="67" w:line="322" w:lineRule="exact"/>
        <w:jc w:val="left"/>
        <w:rPr>
          <w:rStyle w:val="FontStyle52"/>
          <w:sz w:val="28"/>
          <w:szCs w:val="28"/>
        </w:rPr>
        <w:sectPr w:rsidR="00E24952" w:rsidRPr="000154B6" w:rsidSect="008A2783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5" w:h="16837"/>
          <w:pgMar w:top="1560" w:right="1330" w:bottom="1440" w:left="5914" w:header="720" w:footer="720" w:gutter="0"/>
          <w:cols w:space="60"/>
          <w:noEndnote/>
        </w:sectPr>
      </w:pPr>
    </w:p>
    <w:p w:rsidR="0066463E" w:rsidRDefault="0066463E">
      <w:pPr>
        <w:pStyle w:val="Style5"/>
        <w:widowControl/>
        <w:jc w:val="both"/>
        <w:rPr>
          <w:rStyle w:val="FontStyle56"/>
        </w:rPr>
      </w:pPr>
      <w:r>
        <w:rPr>
          <w:rStyle w:val="FontStyle56"/>
        </w:rPr>
        <w:lastRenderedPageBreak/>
        <w:t>(подпись)</w:t>
      </w:r>
    </w:p>
    <w:p w:rsidR="0066463E" w:rsidRDefault="0066463E">
      <w:pPr>
        <w:pStyle w:val="Style5"/>
        <w:widowControl/>
        <w:spacing w:before="5"/>
        <w:jc w:val="both"/>
        <w:rPr>
          <w:rStyle w:val="FontStyle56"/>
        </w:rPr>
      </w:pPr>
      <w:r>
        <w:rPr>
          <w:rStyle w:val="FontStyle56"/>
        </w:rPr>
        <w:br w:type="column"/>
      </w:r>
      <w:r>
        <w:rPr>
          <w:rStyle w:val="FontStyle56"/>
        </w:rPr>
        <w:lastRenderedPageBreak/>
        <w:t>(расшифровка подписи)</w:t>
      </w:r>
    </w:p>
    <w:p w:rsidR="0066463E" w:rsidRDefault="0066463E">
      <w:pPr>
        <w:pStyle w:val="Style5"/>
        <w:widowControl/>
        <w:spacing w:before="5"/>
        <w:jc w:val="both"/>
        <w:rPr>
          <w:rStyle w:val="FontStyle56"/>
        </w:rPr>
        <w:sectPr w:rsidR="0066463E">
          <w:type w:val="continuous"/>
          <w:pgSz w:w="11905" w:h="16837"/>
          <w:pgMar w:top="1922" w:right="1526" w:bottom="1440" w:left="5707" w:header="720" w:footer="720" w:gutter="0"/>
          <w:cols w:num="2" w:space="720" w:equalWidth="0">
            <w:col w:w="734" w:space="2102"/>
            <w:col w:w="1833"/>
          </w:cols>
          <w:noEndnote/>
        </w:sectPr>
      </w:pPr>
    </w:p>
    <w:p w:rsidR="0066463E" w:rsidRDefault="0066463E">
      <w:pPr>
        <w:widowControl/>
        <w:rPr>
          <w:rStyle w:val="FontStyle56"/>
        </w:rPr>
      </w:pPr>
    </w:p>
    <w:sectPr w:rsidR="0066463E" w:rsidSect="00D10EE3">
      <w:type w:val="continuous"/>
      <w:pgSz w:w="11905" w:h="16837"/>
      <w:pgMar w:top="459" w:right="1157" w:bottom="704" w:left="115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E1" w:rsidRDefault="000524E1">
      <w:r>
        <w:separator/>
      </w:r>
    </w:p>
  </w:endnote>
  <w:endnote w:type="continuationSeparator" w:id="0">
    <w:p w:rsidR="000524E1" w:rsidRDefault="0005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pStyle w:val="Style7"/>
      <w:widowControl/>
      <w:ind w:left="7" w:right="-1303"/>
      <w:jc w:val="both"/>
      <w:rPr>
        <w:rStyle w:val="FontStyle49"/>
      </w:rPr>
    </w:pPr>
    <w:r>
      <w:rPr>
        <w:rStyle w:val="FontStyle49"/>
      </w:rPr>
      <w:t>2.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pStyle w:val="Style7"/>
      <w:widowControl/>
      <w:jc w:val="both"/>
      <w:rPr>
        <w:rStyle w:val="FontStyle49"/>
      </w:rPr>
    </w:pPr>
    <w:r>
      <w:rPr>
        <w:rStyle w:val="FontStyle49"/>
      </w:rPr>
      <w:t>2.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E1" w:rsidRDefault="000524E1">
      <w:r>
        <w:separator/>
      </w:r>
    </w:p>
  </w:footnote>
  <w:footnote w:type="continuationSeparator" w:id="0">
    <w:p w:rsidR="000524E1" w:rsidRDefault="000524E1">
      <w:r>
        <w:continuationSeparator/>
      </w:r>
    </w:p>
  </w:footnote>
  <w:footnote w:id="1">
    <w:p w:rsidR="004C2A7A" w:rsidRDefault="004C2A7A">
      <w:pPr>
        <w:pStyle w:val="Style10"/>
        <w:widowControl/>
      </w:pPr>
      <w:r>
        <w:rPr>
          <w:rStyle w:val="FontStyle54"/>
        </w:rPr>
        <w:footnoteRef/>
      </w:r>
      <w:r>
        <w:rPr>
          <w:rStyle w:val="FontStyle54"/>
        </w:rPr>
        <w:t>количество не ограничено</w:t>
      </w:r>
    </w:p>
  </w:footnote>
  <w:footnote w:id="2">
    <w:p w:rsidR="004C2A7A" w:rsidRDefault="004C2A7A">
      <w:pPr>
        <w:pStyle w:val="Style10"/>
        <w:widowControl/>
      </w:pPr>
    </w:p>
  </w:footnote>
  <w:footnote w:id="3">
    <w:p w:rsidR="004C2A7A" w:rsidRDefault="004C2A7A">
      <w:pPr>
        <w:pStyle w:val="Style10"/>
        <w:widowControl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4642"/>
      <w:jc w:val="both"/>
      <w:rPr>
        <w:rStyle w:val="FontStyle43"/>
      </w:rPr>
    </w:pPr>
    <w:r>
      <w:rPr>
        <w:rStyle w:val="FontStyle43"/>
      </w:rPr>
      <w:fldChar w:fldCharType="begin"/>
    </w:r>
    <w:r w:rsidR="004C2A7A">
      <w:rPr>
        <w:rStyle w:val="FontStyle43"/>
      </w:rPr>
      <w:instrText>PAGE</w:instrText>
    </w:r>
    <w:r>
      <w:rPr>
        <w:rStyle w:val="FontStyle43"/>
      </w:rPr>
      <w:fldChar w:fldCharType="separate"/>
    </w:r>
    <w:r w:rsidR="00170A13">
      <w:rPr>
        <w:rStyle w:val="FontStyle43"/>
        <w:noProof/>
      </w:rPr>
      <w:t>2</w:t>
    </w:r>
    <w:r>
      <w:rPr>
        <w:rStyle w:val="FontStyle43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-207"/>
      <w:jc w:val="both"/>
      <w:rPr>
        <w:rStyle w:val="FontStyle43"/>
        <w:spacing w:val="0"/>
      </w:rPr>
    </w:pPr>
    <w:r>
      <w:rPr>
        <w:rStyle w:val="FontStyle43"/>
        <w:spacing w:val="0"/>
      </w:rPr>
      <w:fldChar w:fldCharType="begin"/>
    </w:r>
    <w:r w:rsidR="004C2A7A">
      <w:rPr>
        <w:rStyle w:val="FontStyle43"/>
        <w:spacing w:val="0"/>
      </w:rPr>
      <w:instrText>PAGE</w:instrText>
    </w:r>
    <w:r>
      <w:rPr>
        <w:rStyle w:val="FontStyle43"/>
        <w:spacing w:val="0"/>
      </w:rPr>
      <w:fldChar w:fldCharType="separate"/>
    </w:r>
    <w:r w:rsidR="004C2A7A">
      <w:rPr>
        <w:rStyle w:val="FontStyle43"/>
        <w:noProof/>
        <w:spacing w:val="0"/>
      </w:rPr>
      <w:t>15</w:t>
    </w:r>
    <w:r>
      <w:rPr>
        <w:rStyle w:val="FontStyle43"/>
        <w:spacing w:val="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4642"/>
      <w:jc w:val="both"/>
      <w:rPr>
        <w:rStyle w:val="FontStyle43"/>
      </w:rPr>
    </w:pPr>
    <w:r>
      <w:rPr>
        <w:rStyle w:val="FontStyle43"/>
      </w:rPr>
      <w:fldChar w:fldCharType="begin"/>
    </w:r>
    <w:r w:rsidR="004C2A7A">
      <w:rPr>
        <w:rStyle w:val="FontStyle43"/>
      </w:rPr>
      <w:instrText>PAGE</w:instrText>
    </w:r>
    <w:r>
      <w:rPr>
        <w:rStyle w:val="FontStyle43"/>
      </w:rPr>
      <w:fldChar w:fldCharType="separate"/>
    </w:r>
    <w:r w:rsidR="00170A13">
      <w:rPr>
        <w:rStyle w:val="FontStyle43"/>
        <w:noProof/>
      </w:rPr>
      <w:t>3</w:t>
    </w:r>
    <w:r>
      <w:rPr>
        <w:rStyle w:val="FontStyle43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4617" w:right="4"/>
      <w:jc w:val="both"/>
      <w:rPr>
        <w:rStyle w:val="FontStyle43"/>
      </w:rPr>
    </w:pPr>
    <w:r>
      <w:rPr>
        <w:rStyle w:val="FontStyle43"/>
      </w:rPr>
      <w:fldChar w:fldCharType="begin"/>
    </w:r>
    <w:r w:rsidR="004C2A7A">
      <w:rPr>
        <w:rStyle w:val="FontStyle43"/>
      </w:rPr>
      <w:instrText>PAGE</w:instrText>
    </w:r>
    <w:r>
      <w:rPr>
        <w:rStyle w:val="FontStyle43"/>
      </w:rPr>
      <w:fldChar w:fldCharType="separate"/>
    </w:r>
    <w:r w:rsidR="00170A13">
      <w:rPr>
        <w:rStyle w:val="FontStyle43"/>
        <w:noProof/>
      </w:rPr>
      <w:t>10</w:t>
    </w:r>
    <w:r>
      <w:rPr>
        <w:rStyle w:val="FontStyle43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4C2A7A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4589" w:right="-1315"/>
      <w:jc w:val="both"/>
      <w:rPr>
        <w:rStyle w:val="FontStyle43"/>
        <w:spacing w:val="0"/>
      </w:rPr>
    </w:pPr>
    <w:r>
      <w:rPr>
        <w:rStyle w:val="FontStyle43"/>
        <w:spacing w:val="0"/>
      </w:rPr>
      <w:fldChar w:fldCharType="begin"/>
    </w:r>
    <w:r w:rsidR="004C2A7A">
      <w:rPr>
        <w:rStyle w:val="FontStyle43"/>
        <w:spacing w:val="0"/>
      </w:rPr>
      <w:instrText>PAGE</w:instrText>
    </w:r>
    <w:r>
      <w:rPr>
        <w:rStyle w:val="FontStyle43"/>
        <w:spacing w:val="0"/>
      </w:rPr>
      <w:fldChar w:fldCharType="separate"/>
    </w:r>
    <w:r w:rsidR="004C2A7A">
      <w:rPr>
        <w:rStyle w:val="FontStyle43"/>
        <w:spacing w:val="0"/>
      </w:rPr>
      <w:t>12</w:t>
    </w:r>
    <w:r>
      <w:rPr>
        <w:rStyle w:val="FontStyle43"/>
        <w:spacing w:val="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4557" w:right="-1303"/>
      <w:jc w:val="both"/>
      <w:rPr>
        <w:rStyle w:val="FontStyle43"/>
        <w:spacing w:val="0"/>
      </w:rPr>
    </w:pPr>
    <w:r>
      <w:rPr>
        <w:rStyle w:val="FontStyle43"/>
        <w:spacing w:val="0"/>
      </w:rPr>
      <w:fldChar w:fldCharType="begin"/>
    </w:r>
    <w:r w:rsidR="004C2A7A">
      <w:rPr>
        <w:rStyle w:val="FontStyle43"/>
        <w:spacing w:val="0"/>
      </w:rPr>
      <w:instrText>PAGE</w:instrText>
    </w:r>
    <w:r>
      <w:rPr>
        <w:rStyle w:val="FontStyle43"/>
        <w:spacing w:val="0"/>
      </w:rPr>
      <w:fldChar w:fldCharType="separate"/>
    </w:r>
    <w:r w:rsidR="004C2A7A">
      <w:rPr>
        <w:rStyle w:val="FontStyle43"/>
        <w:spacing w:val="0"/>
      </w:rPr>
      <w:t>13</w:t>
    </w:r>
    <w:r>
      <w:rPr>
        <w:rStyle w:val="FontStyle43"/>
        <w:spacing w:val="0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4582" w:right="-12"/>
      <w:jc w:val="both"/>
      <w:rPr>
        <w:rStyle w:val="FontStyle43"/>
        <w:spacing w:val="0"/>
      </w:rPr>
    </w:pPr>
    <w:r>
      <w:rPr>
        <w:rStyle w:val="FontStyle43"/>
        <w:spacing w:val="0"/>
      </w:rPr>
      <w:fldChar w:fldCharType="begin"/>
    </w:r>
    <w:r w:rsidR="004C2A7A">
      <w:rPr>
        <w:rStyle w:val="FontStyle43"/>
        <w:spacing w:val="0"/>
      </w:rPr>
      <w:instrText>PAGE</w:instrText>
    </w:r>
    <w:r>
      <w:rPr>
        <w:rStyle w:val="FontStyle43"/>
        <w:spacing w:val="0"/>
      </w:rPr>
      <w:fldChar w:fldCharType="separate"/>
    </w:r>
    <w:r w:rsidR="00170A13">
      <w:rPr>
        <w:rStyle w:val="FontStyle43"/>
        <w:noProof/>
        <w:spacing w:val="0"/>
      </w:rPr>
      <w:t>14</w:t>
    </w:r>
    <w:r>
      <w:rPr>
        <w:rStyle w:val="FontStyle43"/>
        <w:spacing w:val="0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4550"/>
      <w:jc w:val="both"/>
      <w:rPr>
        <w:rStyle w:val="FontStyle43"/>
        <w:spacing w:val="0"/>
      </w:rPr>
    </w:pPr>
    <w:r>
      <w:rPr>
        <w:rStyle w:val="FontStyle43"/>
        <w:spacing w:val="0"/>
      </w:rPr>
      <w:fldChar w:fldCharType="begin"/>
    </w:r>
    <w:r w:rsidR="004C2A7A">
      <w:rPr>
        <w:rStyle w:val="FontStyle43"/>
        <w:spacing w:val="0"/>
      </w:rPr>
      <w:instrText>PAGE</w:instrText>
    </w:r>
    <w:r>
      <w:rPr>
        <w:rStyle w:val="FontStyle43"/>
        <w:spacing w:val="0"/>
      </w:rPr>
      <w:fldChar w:fldCharType="separate"/>
    </w:r>
    <w:r w:rsidR="00170A13">
      <w:rPr>
        <w:rStyle w:val="FontStyle43"/>
        <w:noProof/>
        <w:spacing w:val="0"/>
      </w:rPr>
      <w:t>15</w:t>
    </w:r>
    <w:r>
      <w:rPr>
        <w:rStyle w:val="FontStyle43"/>
        <w:spacing w:val="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A" w:rsidRDefault="00C70150">
    <w:pPr>
      <w:pStyle w:val="Style1"/>
      <w:widowControl/>
      <w:ind w:left="-207"/>
      <w:jc w:val="both"/>
      <w:rPr>
        <w:rStyle w:val="FontStyle43"/>
        <w:spacing w:val="0"/>
      </w:rPr>
    </w:pPr>
    <w:r>
      <w:rPr>
        <w:rStyle w:val="FontStyle43"/>
        <w:spacing w:val="0"/>
      </w:rPr>
      <w:fldChar w:fldCharType="begin"/>
    </w:r>
    <w:r w:rsidR="004C2A7A">
      <w:rPr>
        <w:rStyle w:val="FontStyle43"/>
        <w:spacing w:val="0"/>
      </w:rPr>
      <w:instrText>PAGE</w:instrText>
    </w:r>
    <w:r>
      <w:rPr>
        <w:rStyle w:val="FontStyle43"/>
        <w:spacing w:val="0"/>
      </w:rPr>
      <w:fldChar w:fldCharType="separate"/>
    </w:r>
    <w:r w:rsidR="002671D0">
      <w:rPr>
        <w:rStyle w:val="FontStyle43"/>
        <w:noProof/>
        <w:spacing w:val="0"/>
      </w:rPr>
      <w:t>16</w:t>
    </w:r>
    <w:r>
      <w:rPr>
        <w:rStyle w:val="FontStyle43"/>
        <w:spacing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2185E"/>
    <w:lvl w:ilvl="0">
      <w:numFmt w:val="bullet"/>
      <w:lvlText w:val="*"/>
      <w:lvlJc w:val="left"/>
    </w:lvl>
  </w:abstractNum>
  <w:abstractNum w:abstractNumId="1">
    <w:nsid w:val="01C80CCF"/>
    <w:multiLevelType w:val="singleLevel"/>
    <w:tmpl w:val="498E60FA"/>
    <w:lvl w:ilvl="0">
      <w:start w:val="2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08F0273"/>
    <w:multiLevelType w:val="singleLevel"/>
    <w:tmpl w:val="55B0D94E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>
    <w:nsid w:val="12282AD9"/>
    <w:multiLevelType w:val="singleLevel"/>
    <w:tmpl w:val="0026106E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1DFF0192"/>
    <w:multiLevelType w:val="singleLevel"/>
    <w:tmpl w:val="F63603F2"/>
    <w:lvl w:ilvl="0">
      <w:start w:val="4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21BE3F08"/>
    <w:multiLevelType w:val="singleLevel"/>
    <w:tmpl w:val="A9D878E6"/>
    <w:lvl w:ilvl="0">
      <w:start w:val="1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283F32FF"/>
    <w:multiLevelType w:val="singleLevel"/>
    <w:tmpl w:val="FBE8904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2E913B95"/>
    <w:multiLevelType w:val="singleLevel"/>
    <w:tmpl w:val="20049242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F15622D"/>
    <w:multiLevelType w:val="singleLevel"/>
    <w:tmpl w:val="601439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34FA22BD"/>
    <w:multiLevelType w:val="singleLevel"/>
    <w:tmpl w:val="D5C68F98"/>
    <w:lvl w:ilvl="0">
      <w:start w:val="9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418A1700"/>
    <w:multiLevelType w:val="singleLevel"/>
    <w:tmpl w:val="2B12A8D8"/>
    <w:lvl w:ilvl="0">
      <w:start w:val="1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49FC0419"/>
    <w:multiLevelType w:val="singleLevel"/>
    <w:tmpl w:val="D3B430E4"/>
    <w:lvl w:ilvl="0">
      <w:start w:val="8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4E5972D8"/>
    <w:multiLevelType w:val="singleLevel"/>
    <w:tmpl w:val="4AE22DAC"/>
    <w:lvl w:ilvl="0">
      <w:start w:val="4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3">
    <w:nsid w:val="58440362"/>
    <w:multiLevelType w:val="singleLevel"/>
    <w:tmpl w:val="DD00DFE8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736961B7"/>
    <w:multiLevelType w:val="singleLevel"/>
    <w:tmpl w:val="0C7E969C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5">
    <w:nsid w:val="73705932"/>
    <w:multiLevelType w:val="singleLevel"/>
    <w:tmpl w:val="C52813C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7D3B25C5"/>
    <w:multiLevelType w:val="singleLevel"/>
    <w:tmpl w:val="837A4AC0"/>
    <w:lvl w:ilvl="0">
      <w:start w:val="11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2"/>
  </w:num>
  <w:num w:numId="15">
    <w:abstractNumId w:val="5"/>
  </w:num>
  <w:num w:numId="16">
    <w:abstractNumId w:val="12"/>
  </w:num>
  <w:num w:numId="17">
    <w:abstractNumId w:val="10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1"/>
  </w:num>
  <w:num w:numId="21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463E"/>
    <w:rsid w:val="0001522E"/>
    <w:rsid w:val="000154B6"/>
    <w:rsid w:val="00025F2A"/>
    <w:rsid w:val="000275F6"/>
    <w:rsid w:val="000524E1"/>
    <w:rsid w:val="00060EF3"/>
    <w:rsid w:val="00095A6A"/>
    <w:rsid w:val="00113061"/>
    <w:rsid w:val="00165F6E"/>
    <w:rsid w:val="00170A13"/>
    <w:rsid w:val="0019355D"/>
    <w:rsid w:val="001B365A"/>
    <w:rsid w:val="001D152B"/>
    <w:rsid w:val="001F012D"/>
    <w:rsid w:val="00201C22"/>
    <w:rsid w:val="00201DDD"/>
    <w:rsid w:val="002671D0"/>
    <w:rsid w:val="00324E34"/>
    <w:rsid w:val="003A6747"/>
    <w:rsid w:val="003F05F3"/>
    <w:rsid w:val="004A3F01"/>
    <w:rsid w:val="004C2A7A"/>
    <w:rsid w:val="005218B9"/>
    <w:rsid w:val="00533B50"/>
    <w:rsid w:val="00553972"/>
    <w:rsid w:val="0066463E"/>
    <w:rsid w:val="00665191"/>
    <w:rsid w:val="00731DD7"/>
    <w:rsid w:val="00792B08"/>
    <w:rsid w:val="007C5242"/>
    <w:rsid w:val="008A2783"/>
    <w:rsid w:val="00932619"/>
    <w:rsid w:val="00961A18"/>
    <w:rsid w:val="009C050F"/>
    <w:rsid w:val="00BF746A"/>
    <w:rsid w:val="00C110BB"/>
    <w:rsid w:val="00C40DA2"/>
    <w:rsid w:val="00C474DF"/>
    <w:rsid w:val="00C65A33"/>
    <w:rsid w:val="00C70150"/>
    <w:rsid w:val="00CC5F32"/>
    <w:rsid w:val="00CD7507"/>
    <w:rsid w:val="00D10EE3"/>
    <w:rsid w:val="00D43550"/>
    <w:rsid w:val="00E233DD"/>
    <w:rsid w:val="00E24952"/>
    <w:rsid w:val="00E9508A"/>
    <w:rsid w:val="00ED2D2A"/>
    <w:rsid w:val="00F02708"/>
    <w:rsid w:val="00FC0E10"/>
    <w:rsid w:val="00FE1651"/>
    <w:rsid w:val="00F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_x0000_s1047"/>
        <o:r id="V:Rule9" type="connector" idref="#AutoShape 11"/>
        <o:r id="V:Rule10" type="connector" idref="#AutoShape 13"/>
        <o:r id="V:Rule11" type="connector" idref="#AutoShape 20"/>
        <o:r id="V:Rule12" type="connector" idref="#AutoShape 12"/>
        <o:r id="V:Rule13" type="connector" idref="#_x0000_s1048"/>
        <o:r id="V:Rule14" type="connector" idref="#AutoShape 14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0EE3"/>
  </w:style>
  <w:style w:type="paragraph" w:customStyle="1" w:styleId="Style2">
    <w:name w:val="Style2"/>
    <w:basedOn w:val="a"/>
    <w:uiPriority w:val="99"/>
    <w:rsid w:val="00D10EE3"/>
  </w:style>
  <w:style w:type="paragraph" w:customStyle="1" w:styleId="Style3">
    <w:name w:val="Style3"/>
    <w:basedOn w:val="a"/>
    <w:uiPriority w:val="99"/>
    <w:rsid w:val="00D10EE3"/>
  </w:style>
  <w:style w:type="paragraph" w:customStyle="1" w:styleId="Style4">
    <w:name w:val="Style4"/>
    <w:basedOn w:val="a"/>
    <w:uiPriority w:val="99"/>
    <w:rsid w:val="00D10EE3"/>
  </w:style>
  <w:style w:type="paragraph" w:customStyle="1" w:styleId="Style5">
    <w:name w:val="Style5"/>
    <w:basedOn w:val="a"/>
    <w:uiPriority w:val="99"/>
    <w:rsid w:val="00D10EE3"/>
  </w:style>
  <w:style w:type="paragraph" w:customStyle="1" w:styleId="Style6">
    <w:name w:val="Style6"/>
    <w:basedOn w:val="a"/>
    <w:uiPriority w:val="99"/>
    <w:rsid w:val="00D10EE3"/>
  </w:style>
  <w:style w:type="paragraph" w:customStyle="1" w:styleId="Style7">
    <w:name w:val="Style7"/>
    <w:basedOn w:val="a"/>
    <w:uiPriority w:val="99"/>
    <w:rsid w:val="00D10EE3"/>
  </w:style>
  <w:style w:type="paragraph" w:customStyle="1" w:styleId="Style8">
    <w:name w:val="Style8"/>
    <w:basedOn w:val="a"/>
    <w:uiPriority w:val="99"/>
    <w:rsid w:val="00D10EE3"/>
  </w:style>
  <w:style w:type="paragraph" w:customStyle="1" w:styleId="Style9">
    <w:name w:val="Style9"/>
    <w:basedOn w:val="a"/>
    <w:uiPriority w:val="99"/>
    <w:rsid w:val="00D10EE3"/>
  </w:style>
  <w:style w:type="paragraph" w:customStyle="1" w:styleId="Style10">
    <w:name w:val="Style10"/>
    <w:basedOn w:val="a"/>
    <w:uiPriority w:val="99"/>
    <w:rsid w:val="00D10EE3"/>
  </w:style>
  <w:style w:type="paragraph" w:customStyle="1" w:styleId="Style11">
    <w:name w:val="Style11"/>
    <w:basedOn w:val="a"/>
    <w:uiPriority w:val="99"/>
    <w:rsid w:val="00D10EE3"/>
    <w:pPr>
      <w:spacing w:line="328" w:lineRule="exact"/>
      <w:jc w:val="center"/>
    </w:pPr>
  </w:style>
  <w:style w:type="paragraph" w:customStyle="1" w:styleId="Style12">
    <w:name w:val="Style12"/>
    <w:basedOn w:val="a"/>
    <w:uiPriority w:val="99"/>
    <w:rsid w:val="00D10EE3"/>
    <w:pPr>
      <w:spacing w:line="326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D10EE3"/>
    <w:pPr>
      <w:spacing w:line="32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D10EE3"/>
    <w:pPr>
      <w:jc w:val="both"/>
    </w:pPr>
  </w:style>
  <w:style w:type="paragraph" w:customStyle="1" w:styleId="Style15">
    <w:name w:val="Style15"/>
    <w:basedOn w:val="a"/>
    <w:uiPriority w:val="99"/>
    <w:rsid w:val="00D10EE3"/>
    <w:pPr>
      <w:spacing w:line="269" w:lineRule="exact"/>
      <w:jc w:val="right"/>
    </w:pPr>
  </w:style>
  <w:style w:type="paragraph" w:customStyle="1" w:styleId="Style16">
    <w:name w:val="Style16"/>
    <w:basedOn w:val="a"/>
    <w:uiPriority w:val="99"/>
    <w:rsid w:val="00D10EE3"/>
  </w:style>
  <w:style w:type="paragraph" w:customStyle="1" w:styleId="Style17">
    <w:name w:val="Style17"/>
    <w:basedOn w:val="a"/>
    <w:uiPriority w:val="99"/>
    <w:rsid w:val="00D10EE3"/>
    <w:pPr>
      <w:spacing w:line="341" w:lineRule="exact"/>
      <w:ind w:firstLine="1104"/>
    </w:pPr>
  </w:style>
  <w:style w:type="paragraph" w:customStyle="1" w:styleId="Style18">
    <w:name w:val="Style18"/>
    <w:basedOn w:val="a"/>
    <w:uiPriority w:val="99"/>
    <w:rsid w:val="00D10EE3"/>
    <w:pPr>
      <w:spacing w:line="336" w:lineRule="exact"/>
      <w:ind w:firstLine="533"/>
    </w:pPr>
  </w:style>
  <w:style w:type="paragraph" w:customStyle="1" w:styleId="Style19">
    <w:name w:val="Style19"/>
    <w:basedOn w:val="a"/>
    <w:uiPriority w:val="99"/>
    <w:rsid w:val="00D10EE3"/>
  </w:style>
  <w:style w:type="paragraph" w:customStyle="1" w:styleId="Style20">
    <w:name w:val="Style20"/>
    <w:basedOn w:val="a"/>
    <w:uiPriority w:val="99"/>
    <w:rsid w:val="00D10EE3"/>
    <w:pPr>
      <w:spacing w:line="302" w:lineRule="exact"/>
    </w:pPr>
  </w:style>
  <w:style w:type="paragraph" w:customStyle="1" w:styleId="Style21">
    <w:name w:val="Style21"/>
    <w:basedOn w:val="a"/>
    <w:uiPriority w:val="99"/>
    <w:rsid w:val="00D10EE3"/>
  </w:style>
  <w:style w:type="paragraph" w:customStyle="1" w:styleId="Style22">
    <w:name w:val="Style22"/>
    <w:basedOn w:val="a"/>
    <w:uiPriority w:val="99"/>
    <w:rsid w:val="00D10EE3"/>
  </w:style>
  <w:style w:type="paragraph" w:customStyle="1" w:styleId="Style23">
    <w:name w:val="Style23"/>
    <w:basedOn w:val="a"/>
    <w:uiPriority w:val="99"/>
    <w:rsid w:val="00D10EE3"/>
    <w:pPr>
      <w:spacing w:line="322" w:lineRule="exact"/>
      <w:jc w:val="both"/>
    </w:pPr>
  </w:style>
  <w:style w:type="paragraph" w:customStyle="1" w:styleId="Style24">
    <w:name w:val="Style24"/>
    <w:basedOn w:val="a"/>
    <w:uiPriority w:val="99"/>
    <w:rsid w:val="00D10EE3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D10EE3"/>
  </w:style>
  <w:style w:type="paragraph" w:customStyle="1" w:styleId="Style26">
    <w:name w:val="Style26"/>
    <w:basedOn w:val="a"/>
    <w:uiPriority w:val="99"/>
    <w:rsid w:val="00D10EE3"/>
  </w:style>
  <w:style w:type="paragraph" w:customStyle="1" w:styleId="Style27">
    <w:name w:val="Style27"/>
    <w:basedOn w:val="a"/>
    <w:uiPriority w:val="99"/>
    <w:rsid w:val="00D10EE3"/>
    <w:pPr>
      <w:spacing w:line="298" w:lineRule="exact"/>
      <w:ind w:firstLine="283"/>
      <w:jc w:val="both"/>
    </w:pPr>
  </w:style>
  <w:style w:type="paragraph" w:customStyle="1" w:styleId="Style28">
    <w:name w:val="Style28"/>
    <w:basedOn w:val="a"/>
    <w:uiPriority w:val="99"/>
    <w:rsid w:val="00D10EE3"/>
    <w:pPr>
      <w:spacing w:line="343" w:lineRule="exact"/>
      <w:ind w:firstLine="701"/>
    </w:pPr>
  </w:style>
  <w:style w:type="paragraph" w:customStyle="1" w:styleId="Style29">
    <w:name w:val="Style29"/>
    <w:basedOn w:val="a"/>
    <w:uiPriority w:val="99"/>
    <w:rsid w:val="00D10EE3"/>
    <w:pPr>
      <w:spacing w:line="326" w:lineRule="exact"/>
      <w:ind w:firstLine="106"/>
      <w:jc w:val="both"/>
    </w:pPr>
  </w:style>
  <w:style w:type="paragraph" w:customStyle="1" w:styleId="Style30">
    <w:name w:val="Style30"/>
    <w:basedOn w:val="a"/>
    <w:uiPriority w:val="99"/>
    <w:rsid w:val="00D10EE3"/>
    <w:pPr>
      <w:spacing w:line="302" w:lineRule="exact"/>
      <w:jc w:val="center"/>
    </w:pPr>
  </w:style>
  <w:style w:type="paragraph" w:customStyle="1" w:styleId="Style31">
    <w:name w:val="Style31"/>
    <w:basedOn w:val="a"/>
    <w:uiPriority w:val="99"/>
    <w:rsid w:val="00D10EE3"/>
    <w:pPr>
      <w:spacing w:line="322" w:lineRule="exact"/>
    </w:pPr>
  </w:style>
  <w:style w:type="paragraph" w:customStyle="1" w:styleId="Style32">
    <w:name w:val="Style32"/>
    <w:basedOn w:val="a"/>
    <w:uiPriority w:val="99"/>
    <w:rsid w:val="00D10EE3"/>
  </w:style>
  <w:style w:type="paragraph" w:customStyle="1" w:styleId="Style33">
    <w:name w:val="Style33"/>
    <w:basedOn w:val="a"/>
    <w:uiPriority w:val="99"/>
    <w:rsid w:val="00D10EE3"/>
    <w:pPr>
      <w:spacing w:line="326" w:lineRule="exact"/>
    </w:pPr>
  </w:style>
  <w:style w:type="paragraph" w:customStyle="1" w:styleId="Style34">
    <w:name w:val="Style34"/>
    <w:basedOn w:val="a"/>
    <w:uiPriority w:val="99"/>
    <w:rsid w:val="00D10EE3"/>
    <w:pPr>
      <w:spacing w:line="322" w:lineRule="exact"/>
      <w:ind w:hanging="1781"/>
    </w:pPr>
  </w:style>
  <w:style w:type="paragraph" w:customStyle="1" w:styleId="Style35">
    <w:name w:val="Style35"/>
    <w:basedOn w:val="a"/>
    <w:uiPriority w:val="99"/>
    <w:rsid w:val="00D10EE3"/>
  </w:style>
  <w:style w:type="paragraph" w:customStyle="1" w:styleId="Style36">
    <w:name w:val="Style36"/>
    <w:basedOn w:val="a"/>
    <w:uiPriority w:val="99"/>
    <w:rsid w:val="00D10EE3"/>
    <w:pPr>
      <w:spacing w:line="302" w:lineRule="exact"/>
      <w:ind w:firstLine="667"/>
    </w:pPr>
  </w:style>
  <w:style w:type="paragraph" w:customStyle="1" w:styleId="Style37">
    <w:name w:val="Style37"/>
    <w:basedOn w:val="a"/>
    <w:uiPriority w:val="99"/>
    <w:rsid w:val="00D10EE3"/>
    <w:pPr>
      <w:spacing w:line="302" w:lineRule="exact"/>
      <w:ind w:firstLine="283"/>
      <w:jc w:val="both"/>
    </w:pPr>
  </w:style>
  <w:style w:type="paragraph" w:customStyle="1" w:styleId="Style38">
    <w:name w:val="Style38"/>
    <w:basedOn w:val="a"/>
    <w:uiPriority w:val="99"/>
    <w:rsid w:val="00D10EE3"/>
    <w:pPr>
      <w:spacing w:line="307" w:lineRule="exact"/>
      <w:jc w:val="both"/>
    </w:pPr>
  </w:style>
  <w:style w:type="paragraph" w:customStyle="1" w:styleId="Style39">
    <w:name w:val="Style39"/>
    <w:basedOn w:val="a"/>
    <w:uiPriority w:val="99"/>
    <w:rsid w:val="00D10EE3"/>
    <w:pPr>
      <w:spacing w:line="346" w:lineRule="exact"/>
      <w:ind w:hanging="235"/>
      <w:jc w:val="both"/>
    </w:pPr>
  </w:style>
  <w:style w:type="paragraph" w:customStyle="1" w:styleId="Style40">
    <w:name w:val="Style40"/>
    <w:basedOn w:val="a"/>
    <w:uiPriority w:val="99"/>
    <w:rsid w:val="00D10EE3"/>
  </w:style>
  <w:style w:type="paragraph" w:customStyle="1" w:styleId="Style41">
    <w:name w:val="Style41"/>
    <w:basedOn w:val="a"/>
    <w:uiPriority w:val="99"/>
    <w:rsid w:val="00D10EE3"/>
    <w:pPr>
      <w:spacing w:line="346" w:lineRule="exact"/>
      <w:ind w:firstLine="346"/>
    </w:pPr>
  </w:style>
  <w:style w:type="character" w:customStyle="1" w:styleId="FontStyle43">
    <w:name w:val="Font Style43"/>
    <w:basedOn w:val="a0"/>
    <w:uiPriority w:val="99"/>
    <w:rsid w:val="00D10EE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FontStyle44">
    <w:name w:val="Font Style44"/>
    <w:basedOn w:val="a0"/>
    <w:uiPriority w:val="99"/>
    <w:rsid w:val="00D10EE3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45">
    <w:name w:val="Font Style45"/>
    <w:basedOn w:val="a0"/>
    <w:uiPriority w:val="99"/>
    <w:rsid w:val="00D10EE3"/>
    <w:rPr>
      <w:rFonts w:ascii="Microsoft Sans Serif" w:hAnsi="Microsoft Sans Serif" w:cs="Microsoft Sans Serif"/>
      <w:b/>
      <w:bCs/>
      <w:spacing w:val="90"/>
      <w:sz w:val="30"/>
      <w:szCs w:val="30"/>
    </w:rPr>
  </w:style>
  <w:style w:type="character" w:customStyle="1" w:styleId="FontStyle46">
    <w:name w:val="Font Style46"/>
    <w:basedOn w:val="a0"/>
    <w:uiPriority w:val="99"/>
    <w:rsid w:val="00D10EE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D10EE3"/>
    <w:rPr>
      <w:rFonts w:ascii="Sylfaen" w:hAnsi="Sylfaen" w:cs="Sylfae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sid w:val="00D10EE3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49">
    <w:name w:val="Font Style49"/>
    <w:basedOn w:val="a0"/>
    <w:uiPriority w:val="99"/>
    <w:rsid w:val="00D10EE3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D10E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D10EE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sid w:val="00D10E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10EE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4">
    <w:name w:val="Font Style54"/>
    <w:basedOn w:val="a0"/>
    <w:uiPriority w:val="99"/>
    <w:rsid w:val="00D10E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D10E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D10E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10E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D10EE3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3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8" w:lineRule="exact"/>
      <w:jc w:val="center"/>
    </w:pPr>
  </w:style>
  <w:style w:type="paragraph" w:customStyle="1" w:styleId="Style12">
    <w:name w:val="Style12"/>
    <w:basedOn w:val="a"/>
    <w:uiPriority w:val="99"/>
    <w:pPr>
      <w:spacing w:line="326" w:lineRule="exact"/>
      <w:ind w:firstLine="691"/>
      <w:jc w:val="both"/>
    </w:pPr>
  </w:style>
  <w:style w:type="paragraph" w:customStyle="1" w:styleId="Style13">
    <w:name w:val="Style13"/>
    <w:basedOn w:val="a"/>
    <w:uiPriority w:val="99"/>
    <w:pPr>
      <w:spacing w:line="324" w:lineRule="exact"/>
      <w:ind w:firstLine="706"/>
      <w:jc w:val="both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269" w:lineRule="exact"/>
      <w:jc w:val="righ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41" w:lineRule="exact"/>
      <w:ind w:firstLine="1104"/>
    </w:pPr>
  </w:style>
  <w:style w:type="paragraph" w:customStyle="1" w:styleId="Style18">
    <w:name w:val="Style18"/>
    <w:basedOn w:val="a"/>
    <w:uiPriority w:val="99"/>
    <w:pPr>
      <w:spacing w:line="336" w:lineRule="exact"/>
      <w:ind w:firstLine="533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02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22" w:lineRule="exact"/>
      <w:jc w:val="both"/>
    </w:pPr>
  </w:style>
  <w:style w:type="paragraph" w:customStyle="1" w:styleId="Style24">
    <w:name w:val="Style24"/>
    <w:basedOn w:val="a"/>
    <w:uiPriority w:val="99"/>
    <w:pPr>
      <w:spacing w:line="322" w:lineRule="exact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98" w:lineRule="exact"/>
      <w:ind w:firstLine="283"/>
      <w:jc w:val="both"/>
    </w:pPr>
  </w:style>
  <w:style w:type="paragraph" w:customStyle="1" w:styleId="Style28">
    <w:name w:val="Style28"/>
    <w:basedOn w:val="a"/>
    <w:uiPriority w:val="99"/>
    <w:pPr>
      <w:spacing w:line="343" w:lineRule="exact"/>
      <w:ind w:firstLine="701"/>
    </w:pPr>
  </w:style>
  <w:style w:type="paragraph" w:customStyle="1" w:styleId="Style29">
    <w:name w:val="Style29"/>
    <w:basedOn w:val="a"/>
    <w:uiPriority w:val="99"/>
    <w:pPr>
      <w:spacing w:line="326" w:lineRule="exact"/>
      <w:ind w:firstLine="106"/>
      <w:jc w:val="both"/>
    </w:pPr>
  </w:style>
  <w:style w:type="paragraph" w:customStyle="1" w:styleId="Style30">
    <w:name w:val="Style30"/>
    <w:basedOn w:val="a"/>
    <w:uiPriority w:val="99"/>
    <w:pPr>
      <w:spacing w:line="302" w:lineRule="exact"/>
      <w:jc w:val="center"/>
    </w:pPr>
  </w:style>
  <w:style w:type="paragraph" w:customStyle="1" w:styleId="Style31">
    <w:name w:val="Style31"/>
    <w:basedOn w:val="a"/>
    <w:uiPriority w:val="99"/>
    <w:pPr>
      <w:spacing w:line="322" w:lineRule="exact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6" w:lineRule="exact"/>
    </w:pPr>
  </w:style>
  <w:style w:type="paragraph" w:customStyle="1" w:styleId="Style34">
    <w:name w:val="Style34"/>
    <w:basedOn w:val="a"/>
    <w:uiPriority w:val="99"/>
    <w:pPr>
      <w:spacing w:line="322" w:lineRule="exact"/>
      <w:ind w:hanging="1781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302" w:lineRule="exact"/>
      <w:ind w:firstLine="667"/>
    </w:pPr>
  </w:style>
  <w:style w:type="paragraph" w:customStyle="1" w:styleId="Style37">
    <w:name w:val="Style37"/>
    <w:basedOn w:val="a"/>
    <w:uiPriority w:val="99"/>
    <w:pPr>
      <w:spacing w:line="302" w:lineRule="exact"/>
      <w:ind w:firstLine="283"/>
      <w:jc w:val="both"/>
    </w:pPr>
  </w:style>
  <w:style w:type="paragraph" w:customStyle="1" w:styleId="Style38">
    <w:name w:val="Style38"/>
    <w:basedOn w:val="a"/>
    <w:uiPriority w:val="99"/>
    <w:pPr>
      <w:spacing w:line="307" w:lineRule="exact"/>
      <w:jc w:val="both"/>
    </w:pPr>
  </w:style>
  <w:style w:type="paragraph" w:customStyle="1" w:styleId="Style39">
    <w:name w:val="Style39"/>
    <w:basedOn w:val="a"/>
    <w:uiPriority w:val="99"/>
    <w:pPr>
      <w:spacing w:line="346" w:lineRule="exact"/>
      <w:ind w:hanging="235"/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346" w:lineRule="exact"/>
      <w:ind w:firstLine="346"/>
    </w:p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45">
    <w:name w:val="Font Style45"/>
    <w:basedOn w:val="a0"/>
    <w:uiPriority w:val="99"/>
    <w:rPr>
      <w:rFonts w:ascii="Microsoft Sans Serif" w:hAnsi="Microsoft Sans Serif" w:cs="Microsoft Sans Serif"/>
      <w:b/>
      <w:bCs/>
      <w:spacing w:val="90"/>
      <w:sz w:val="30"/>
      <w:szCs w:val="30"/>
    </w:rPr>
  </w:style>
  <w:style w:type="character" w:customStyle="1" w:styleId="FontStyle46">
    <w:name w:val="Font Style46"/>
    <w:basedOn w:val="a0"/>
    <w:uiPriority w:val="9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Sylfaen" w:hAnsi="Sylfaen" w:cs="Sylfaen"/>
      <w:b/>
      <w:bCs/>
      <w:sz w:val="24"/>
      <w:szCs w:val="24"/>
    </w:rPr>
  </w:style>
  <w:style w:type="character" w:customStyle="1" w:styleId="FontStyle48">
    <w:name w:val="Font Style48"/>
    <w:basedOn w:val="a0"/>
    <w:uiPriority w:val="99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3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01A43-9BB9-4D22-949C-229F4FE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Ивановна</cp:lastModifiedBy>
  <cp:revision>16</cp:revision>
  <cp:lastPrinted>2018-08-07T06:44:00Z</cp:lastPrinted>
  <dcterms:created xsi:type="dcterms:W3CDTF">2018-08-03T05:40:00Z</dcterms:created>
  <dcterms:modified xsi:type="dcterms:W3CDTF">2018-08-07T07:03:00Z</dcterms:modified>
</cp:coreProperties>
</file>