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E1" w:rsidRPr="00831EE1" w:rsidRDefault="00831EE1" w:rsidP="00831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31EE1" w:rsidRPr="00831EE1" w:rsidRDefault="00831EE1" w:rsidP="00831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управляющий Отделением ПФР </w:t>
      </w:r>
    </w:p>
    <w:p w:rsidR="00831EE1" w:rsidRPr="00831EE1" w:rsidRDefault="00831EE1" w:rsidP="00831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                                           по Белгородской области</w:t>
      </w:r>
    </w:p>
    <w:p w:rsidR="00831EE1" w:rsidRPr="00831EE1" w:rsidRDefault="00831EE1" w:rsidP="00831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_</w:t>
      </w:r>
      <w:r w:rsidRPr="00831EE1">
        <w:rPr>
          <w:rFonts w:ascii="Times New Roman" w:hAnsi="Times New Roman" w:cs="Times New Roman"/>
          <w:b/>
          <w:sz w:val="28"/>
          <w:szCs w:val="28"/>
        </w:rPr>
        <w:t xml:space="preserve">__________Д.В. </w:t>
      </w:r>
      <w:proofErr w:type="spellStart"/>
      <w:r w:rsidRPr="00831EE1">
        <w:rPr>
          <w:rFonts w:ascii="Times New Roman" w:hAnsi="Times New Roman" w:cs="Times New Roman"/>
          <w:b/>
          <w:sz w:val="28"/>
          <w:szCs w:val="28"/>
        </w:rPr>
        <w:t>Худаев</w:t>
      </w:r>
      <w:proofErr w:type="spellEnd"/>
    </w:p>
    <w:p w:rsidR="00831EE1" w:rsidRPr="00831EE1" w:rsidRDefault="00831EE1" w:rsidP="00831EE1">
      <w:pPr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</w:t>
      </w:r>
      <w:r w:rsidRPr="00831EE1">
        <w:rPr>
          <w:rFonts w:ascii="Times New Roman" w:hAnsi="Times New Roman" w:cs="Times New Roman"/>
          <w:sz w:val="28"/>
          <w:szCs w:val="28"/>
          <w:u w:val="single"/>
        </w:rPr>
        <w:t xml:space="preserve">        мая       </w:t>
      </w:r>
      <w:r w:rsidRPr="00831EE1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1EE1">
        <w:rPr>
          <w:rFonts w:ascii="Times New Roman" w:hAnsi="Times New Roman" w:cs="Times New Roman"/>
          <w:b/>
          <w:sz w:val="30"/>
          <w:szCs w:val="30"/>
        </w:rPr>
        <w:t xml:space="preserve">Типовые ответы </w:t>
      </w:r>
    </w:p>
    <w:p w:rsidR="00FF2DB9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1EE1">
        <w:rPr>
          <w:rFonts w:ascii="Times New Roman" w:hAnsi="Times New Roman" w:cs="Times New Roman"/>
          <w:b/>
          <w:sz w:val="30"/>
          <w:szCs w:val="30"/>
        </w:rPr>
        <w:t>для операторов информационно-консультационной службы Отделения ПФР по Белгородской области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250927">
        <w:rPr>
          <w:rFonts w:ascii="Times New Roman" w:hAnsi="Times New Roman" w:cs="Times New Roman"/>
          <w:b/>
          <w:sz w:val="30"/>
          <w:szCs w:val="30"/>
        </w:rPr>
        <w:t xml:space="preserve">теме </w:t>
      </w:r>
      <w:r>
        <w:rPr>
          <w:rFonts w:ascii="Times New Roman" w:hAnsi="Times New Roman" w:cs="Times New Roman"/>
          <w:b/>
          <w:sz w:val="30"/>
          <w:szCs w:val="30"/>
        </w:rPr>
        <w:t>выплат</w:t>
      </w:r>
      <w:r w:rsidR="0025092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семьям с детьми до 3-х лет и от 4-х до 16-ти лет</w:t>
      </w: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г. Белгород,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Вопросы-ответы по дополнительной ежемесячной выплате семьям с детьми до трёх лет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Кому положена ежемесячная выплата в размере 5 тысяч рублей?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Распространяется ли выплата на детей, которым уже исполнилось 3 года?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положена на каждого ребенка?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ежемесячную выплату семья, у которой нет права на материнский капитал?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Ребенок должен родиться в конце июня. Смогу ли я получить ежемесячную выплату за июнь?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В этом случае ежемесячная выплата положена за два месяца.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lastRenderedPageBreak/>
        <w:t>Дополнительная ежемесячная выплата обеспечивается из федерального бюджета в качестве дополнительной помощи.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Нет. Ежемесячная выплата не зависит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https://www.gosuslugi.ru/395593/1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), а также на официальном сайте Пенсионного фонда (</w:t>
      </w:r>
      <w:hyperlink r:id="rId8" w:anchor="services-f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https://es.pfrf.ru/#services-f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831EE1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право на материнский капитал отсутствует, то заявление может подать 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 xml:space="preserve">детельстве о рождении ребенка.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831EE1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</w:t>
      </w:r>
      <w:r w:rsidRPr="00831EE1">
        <w:rPr>
          <w:rFonts w:ascii="Times New Roman" w:hAnsi="Times New Roman" w:cs="Times New Roman"/>
          <w:b/>
          <w:sz w:val="28"/>
          <w:szCs w:val="28"/>
        </w:rPr>
        <w:lastRenderedPageBreak/>
        <w:t>октября</w:t>
      </w:r>
      <w:r w:rsidRPr="00831EE1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соответствующего права.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 по июнь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831EE1">
        <w:rPr>
          <w:rFonts w:ascii="Times New Roman" w:hAnsi="Times New Roman" w:cs="Times New Roman"/>
          <w:sz w:val="28"/>
          <w:szCs w:val="28"/>
        </w:rPr>
        <w:t>”.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1411AA" w:rsidRPr="00831EE1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3262CB" w:rsidP="001411AA">
      <w:pPr>
        <w:pStyle w:val="4"/>
        <w:numPr>
          <w:ilvl w:val="0"/>
          <w:numId w:val="1"/>
        </w:numPr>
        <w:shd w:val="clear" w:color="auto" w:fill="FFFFFF"/>
        <w:spacing w:before="0" w:line="240" w:lineRule="auto"/>
        <w:ind w:left="-426" w:firstLine="568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9" w:history="1">
        <w:r w:rsidR="00831EE1" w:rsidRPr="00831EE1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</w:rPr>
          <w:t>На что важно обратить внимание при подаче заявления?</w:t>
        </w:r>
      </w:hyperlink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831EE1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554579" w:rsidRDefault="00831EE1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. В случае одобрения </w:t>
      </w:r>
      <w:proofErr w:type="gramStart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</w:p>
    <w:p w:rsidR="001411AA" w:rsidRPr="00867754" w:rsidRDefault="00831EE1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Доставка ежемесячной </w:t>
      </w:r>
      <w:r w:rsidRPr="00867754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21.Как подать заявление, если у ребенка нет СНИЛС?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 подаче заявления через личный кабинет на портале </w:t>
      </w:r>
      <w:hyperlink r:id="rId10" w:tgtFrame="_blank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es.pfrf.ru</w:t>
        </w:r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2E235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754">
        <w:rPr>
          <w:rFonts w:ascii="Times New Roman" w:hAnsi="Times New Roman" w:cs="Times New Roman"/>
          <w:sz w:val="28"/>
          <w:szCs w:val="28"/>
        </w:rPr>
        <w:t>Если же Вы планируете подать заявление лично в органах ПФР</w:t>
      </w:r>
      <w:r w:rsidR="00046762" w:rsidRPr="00867754">
        <w:rPr>
          <w:rFonts w:ascii="Times New Roman" w:hAnsi="Times New Roman" w:cs="Times New Roman"/>
          <w:sz w:val="28"/>
          <w:szCs w:val="28"/>
        </w:rPr>
        <w:t>, МФЦ</w:t>
      </w:r>
      <w:r w:rsidRPr="00867754">
        <w:rPr>
          <w:rFonts w:ascii="Times New Roman" w:hAnsi="Times New Roman" w:cs="Times New Roman"/>
          <w:sz w:val="28"/>
          <w:szCs w:val="28"/>
        </w:rPr>
        <w:t xml:space="preserve"> или на портале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, то для получения СНИЛС нужно 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1" w:history="1"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 помощью сервиса «Запись на прием». </w:t>
      </w:r>
      <w:proofErr w:type="gramEnd"/>
    </w:p>
    <w:p w:rsidR="00D445F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8677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775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86775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867754">
        <w:rPr>
          <w:rFonts w:ascii="Times New Roman" w:hAnsi="Times New Roman" w:cs="Times New Roman"/>
          <w:sz w:val="28"/>
          <w:szCs w:val="28"/>
        </w:rPr>
        <w:t xml:space="preserve"> 8 (80</w:t>
      </w:r>
      <w:r w:rsidR="00D445F6" w:rsidRPr="00867754">
        <w:rPr>
          <w:rFonts w:ascii="Times New Roman" w:hAnsi="Times New Roman" w:cs="Times New Roman"/>
          <w:sz w:val="28"/>
          <w:szCs w:val="28"/>
        </w:rPr>
        <w:t>0) 707-10-03, 8 (4722) 42-42-42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Срок рассмотрения заявления на ежемесячную выплату и перечисления средств составляет 8 рабочих дней. Если Вы подали заявление до 11 мая и до сих пор не получили выплату, напишите нам свои ФИО и номер СНИЛС в личные сообщения для уточнения информации.</w:t>
      </w: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Что делать, если допущена ошибка при заполнении заявления?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Как подать заявление, если у ребенка свидетельство о рождении иностранного государства?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2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Почему при заполнении заявления система не находит номер СНИЛС?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D445F6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3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867754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lastRenderedPageBreak/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2E2356" w:rsidRPr="00867754" w:rsidRDefault="002E2356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250927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Вопросы-ответы по единовременной выплате 10 тысяч рублей семьям с детьми от трех до 16 лет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lastRenderedPageBreak/>
        <w:t>Если ребенку исполнится три года с апреля по июнь, можно ли получить и ежемесячную, и единовременную выплаты?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9444D3">
          <w:rPr>
            <w:rStyle w:val="a4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9444D3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заявление на выплату может подать </w:t>
      </w:r>
      <w:r w:rsidR="00F20006" w:rsidRPr="00831EE1">
        <w:rPr>
          <w:rFonts w:ascii="Times New Roman" w:hAnsi="Times New Roman" w:cs="Times New Roman"/>
          <w:sz w:val="28"/>
          <w:szCs w:val="28"/>
        </w:rPr>
        <w:t>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>детельстве о рождении ребенка.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ли подать заявление в Пенсионный фонд не по месту прописки?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F20006" w:rsidRPr="009444D3" w:rsidRDefault="00F2000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1411AA" w:rsidRPr="009444D3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>- при лишении или ограничении заявителя родительских прав в отношении ребенка;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9444D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F20006" w:rsidRDefault="001411AA" w:rsidP="0055457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Default="00554579" w:rsidP="0055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79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подать заявление, если у ребенка нет СНИЛС?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>В том случае, если у ребенка нет СНИЛС, Вы можете обратиться в Управление ПФР по месту жительства или в офисы МФЦ для подачи заявления на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СНИЛС ребенка. На данный момент с целью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прием можно записаться только </w:t>
      </w:r>
      <w:r w:rsidRPr="00A03A74">
        <w:rPr>
          <w:rFonts w:ascii="Times New Roman" w:hAnsi="Times New Roman" w:cs="Times New Roman"/>
          <w:sz w:val="28"/>
          <w:szCs w:val="28"/>
        </w:rPr>
        <w:t xml:space="preserve">по предварительной записи.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5" w:history="1"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3A74">
        <w:rPr>
          <w:rFonts w:ascii="Times New Roman" w:hAnsi="Times New Roman" w:cs="Times New Roman"/>
          <w:sz w:val="28"/>
          <w:szCs w:val="28"/>
        </w:rPr>
        <w:t xml:space="preserve"> с помощью сервиса «Запи</w:t>
      </w:r>
      <w:r w:rsidR="002E2356">
        <w:rPr>
          <w:rFonts w:ascii="Times New Roman" w:hAnsi="Times New Roman" w:cs="Times New Roman"/>
          <w:sz w:val="28"/>
          <w:szCs w:val="28"/>
        </w:rPr>
        <w:t>с</w:t>
      </w:r>
      <w:r w:rsidRPr="00A03A74">
        <w:rPr>
          <w:rFonts w:ascii="Times New Roman" w:hAnsi="Times New Roman" w:cs="Times New Roman"/>
          <w:sz w:val="28"/>
          <w:szCs w:val="28"/>
        </w:rPr>
        <w:t xml:space="preserve">ь на прием». </w:t>
      </w:r>
    </w:p>
    <w:p w:rsidR="00A03A74" w:rsidRDefault="00A03A74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A03A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3A7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A03A7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A03A74">
        <w:rPr>
          <w:rFonts w:ascii="Times New Roman" w:hAnsi="Times New Roman" w:cs="Times New Roman"/>
          <w:sz w:val="28"/>
          <w:szCs w:val="28"/>
        </w:rPr>
        <w:t xml:space="preserve"> 8 (800) 707-10-03, 8 (4722) 42-42-42.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E73AA3" w:rsidRPr="00867754" w:rsidRDefault="00E73AA3" w:rsidP="003262C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составляет 8 рабочих дней.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Обращаем внимание, что перечисление средств получателям единовременной выплаты начнется с 1 июня этого года.</w:t>
      </w:r>
      <w:bookmarkStart w:id="0" w:name="_GoBack"/>
      <w:bookmarkEnd w:id="0"/>
    </w:p>
    <w:p w:rsidR="00E73AA3" w:rsidRPr="00867754" w:rsidRDefault="00E73AA3" w:rsidP="00E7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23. Что делать, если допущена ошибка при заполнении заявления?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24. Как подать заявление, если у ребенка свидетельство о рождении иностранного государства?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6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</w:t>
      </w:r>
      <w:r w:rsidRPr="00867754">
        <w:rPr>
          <w:rFonts w:ascii="Times New Roman" w:hAnsi="Times New Roman" w:cs="Times New Roman"/>
          <w:sz w:val="28"/>
          <w:szCs w:val="28"/>
        </w:rPr>
        <w:lastRenderedPageBreak/>
        <w:t>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25. Почему при заполнении заявления система не находит номер СНИЛС?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7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E73AA3" w:rsidRPr="00867754" w:rsidRDefault="00E73AA3" w:rsidP="00E73AA3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E73AA3" w:rsidRPr="00A03A74" w:rsidRDefault="00E73AA3" w:rsidP="00A03A74">
      <w:pPr>
        <w:autoSpaceDE w:val="0"/>
        <w:autoSpaceDN w:val="0"/>
        <w:adjustRightInd w:val="0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A03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1EE1" w:rsidRPr="008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E5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E1"/>
    <w:rsid w:val="00046762"/>
    <w:rsid w:val="001411AA"/>
    <w:rsid w:val="00250927"/>
    <w:rsid w:val="002E2356"/>
    <w:rsid w:val="003262CB"/>
    <w:rsid w:val="00554579"/>
    <w:rsid w:val="00831EE1"/>
    <w:rsid w:val="00867754"/>
    <w:rsid w:val="00A03A74"/>
    <w:rsid w:val="00D445F6"/>
    <w:rsid w:val="00D921DE"/>
    <w:rsid w:val="00E73AA3"/>
    <w:rsid w:val="00F20006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s://es.pfrf.ru/zn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395593/1" TargetMode="External"/><Relationship Id="rId12" Type="http://schemas.openxmlformats.org/officeDocument/2006/relationships/hyperlink" Target="https://es.pfrf.ru/znp/" TargetMode="External"/><Relationship Id="rId17" Type="http://schemas.openxmlformats.org/officeDocument/2006/relationships/hyperlink" Target="https://es.pfrf.ru/zn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pfrf.ru/zn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" TargetMode="External"/><Relationship Id="rId10" Type="http://schemas.openxmlformats.org/officeDocument/2006/relationships/hyperlink" Target="https://es.pfrf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press_center~2020/04/16/203858" TargetMode="External"/><Relationship Id="rId1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5426-16FA-498F-89F2-DD65B072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13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cp:lastPrinted>2020-05-15T14:07:00Z</cp:lastPrinted>
  <dcterms:created xsi:type="dcterms:W3CDTF">2020-05-15T11:22:00Z</dcterms:created>
  <dcterms:modified xsi:type="dcterms:W3CDTF">2020-05-20T10:30:00Z</dcterms:modified>
</cp:coreProperties>
</file>