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2" w:rsidRDefault="00691DF2" w:rsidP="00691DF2">
      <w:pPr>
        <w:widowControl w:val="0"/>
        <w:autoSpaceDE w:val="0"/>
        <w:autoSpaceDN w:val="0"/>
        <w:adjustRightInd w:val="0"/>
        <w:spacing w:before="14" w:line="170" w:lineRule="atLeast"/>
        <w:ind w:left="1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Управление социальной защиты населения администрации</w:t>
      </w:r>
    </w:p>
    <w:p w:rsidR="00691DF2" w:rsidRDefault="00691DF2" w:rsidP="00691DF2">
      <w:pPr>
        <w:widowControl w:val="0"/>
        <w:autoSpaceDE w:val="0"/>
        <w:autoSpaceDN w:val="0"/>
        <w:adjustRightInd w:val="0"/>
        <w:spacing w:before="14" w:line="170" w:lineRule="atLeast"/>
        <w:ind w:left="1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Яковлевского городского округа</w:t>
      </w:r>
    </w:p>
    <w:p w:rsidR="00691DF2" w:rsidRDefault="00691DF2" w:rsidP="00691DF2">
      <w:pPr>
        <w:widowControl w:val="0"/>
        <w:autoSpaceDE w:val="0"/>
        <w:autoSpaceDN w:val="0"/>
        <w:adjustRightInd w:val="0"/>
        <w:spacing w:before="14" w:line="170" w:lineRule="atLeast"/>
        <w:ind w:left="15"/>
        <w:jc w:val="center"/>
        <w:rPr>
          <w:rFonts w:ascii="Arial" w:hAnsi="Arial" w:cs="Arial"/>
          <w:b/>
          <w:color w:val="000000"/>
        </w:rPr>
      </w:pPr>
    </w:p>
    <w:tbl>
      <w:tblPr>
        <w:tblW w:w="10624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475"/>
        <w:gridCol w:w="149"/>
      </w:tblGrid>
      <w:tr w:rsidR="00691DF2" w:rsidTr="00691DF2">
        <w:trPr>
          <w:trHeight w:val="698"/>
        </w:trPr>
        <w:tc>
          <w:tcPr>
            <w:tcW w:w="1062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ЗАЯВЛЕНИЕ О НАЗНАЧЕНИИ  ЕЖЕМЕСЯЧНОЙ ДЕНЕЖНОЙ КОМПЕНСАЦИИ НА ОПЛАТУ ЖИЛОГО ПОМЕЩЕНИЯ И КОММУНАЛЬНЫХ УСЛУГ</w:t>
            </w:r>
          </w:p>
        </w:tc>
      </w:tr>
      <w:tr w:rsidR="00691DF2" w:rsidTr="00691DF2">
        <w:trPr>
          <w:trHeight w:val="268"/>
        </w:trPr>
        <w:tc>
          <w:tcPr>
            <w:tcW w:w="1062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</w:p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От ________________________________________________________________________________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</w:t>
            </w:r>
            <w:bookmarkStart w:id="0" w:name="_GoBack"/>
            <w:bookmarkEnd w:id="0"/>
            <w:r>
              <w:rPr>
                <w:rFonts w:ascii="Bookman Old Style" w:hAnsi="Bookman Old Style" w:cs="Bookman Old Style"/>
                <w:color w:val="000000"/>
              </w:rPr>
              <w:t>__</w:t>
            </w:r>
          </w:p>
        </w:tc>
      </w:tr>
      <w:tr w:rsidR="00691DF2" w:rsidTr="00691DF2">
        <w:trPr>
          <w:trHeight w:val="644"/>
        </w:trPr>
        <w:tc>
          <w:tcPr>
            <w:tcW w:w="1062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</w:p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Проживающий (</w:t>
            </w:r>
            <w:proofErr w:type="spellStart"/>
            <w:r>
              <w:rPr>
                <w:rFonts w:ascii="Bookman Old Style" w:hAnsi="Bookman Old Style" w:cs="Bookman Old Style"/>
                <w:color w:val="000000"/>
              </w:rPr>
              <w:t>ая</w:t>
            </w:r>
            <w:proofErr w:type="spellEnd"/>
            <w:r>
              <w:rPr>
                <w:rFonts w:ascii="Bookman Old Style" w:hAnsi="Bookman Old Style" w:cs="Bookman Old Style"/>
                <w:color w:val="000000"/>
              </w:rPr>
              <w:t>) 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br/>
              <w:t xml:space="preserve">______________________________________________________________________________________                                                                                                                          </w:t>
            </w:r>
          </w:p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>Телефон:</w:t>
            </w:r>
          </w:p>
        </w:tc>
      </w:tr>
      <w:tr w:rsidR="00691DF2" w:rsidTr="00691DF2">
        <w:trPr>
          <w:trHeight w:val="429"/>
        </w:trPr>
        <w:tc>
          <w:tcPr>
            <w:tcW w:w="104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     </w:t>
            </w:r>
          </w:p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Прошу назначить мне ежемесячную денежную компенсацию на оплату жилого помещения и коммунальных услуг на основании 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</w:t>
            </w:r>
            <w:r>
              <w:rPr>
                <w:rFonts w:ascii="Bookman Old Style" w:hAnsi="Bookman Old Style" w:cs="Bookman Old Style"/>
                <w:color w:val="000000"/>
              </w:rPr>
              <w:t>___</w:t>
            </w:r>
          </w:p>
        </w:tc>
        <w:tc>
          <w:tcPr>
            <w:tcW w:w="14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F2" w:rsidTr="00691DF2">
        <w:trPr>
          <w:trHeight w:val="429"/>
        </w:trPr>
        <w:tc>
          <w:tcPr>
            <w:tcW w:w="104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 w:cs="Bookman Old Style"/>
                <w:color w:val="000000"/>
              </w:rPr>
              <w:t>__</w:t>
            </w:r>
            <w:r>
              <w:rPr>
                <w:rFonts w:ascii="Bookman Old Style" w:hAnsi="Bookman Old Style" w:cs="Bookman Old Style"/>
                <w:color w:val="000000"/>
              </w:rPr>
              <w:t>____</w:t>
            </w:r>
          </w:p>
        </w:tc>
        <w:tc>
          <w:tcPr>
            <w:tcW w:w="149" w:type="dxa"/>
            <w:vMerge/>
            <w:vAlign w:val="center"/>
          </w:tcPr>
          <w:p w:rsidR="00691DF2" w:rsidRDefault="00691DF2" w:rsidP="00281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F2" w:rsidTr="00691DF2">
        <w:trPr>
          <w:trHeight w:val="644"/>
        </w:trPr>
        <w:tc>
          <w:tcPr>
            <w:tcW w:w="104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>Копию документа прилагаю.</w:t>
            </w:r>
          </w:p>
          <w:p w:rsidR="00691DF2" w:rsidRPr="005713DC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      </w:t>
            </w:r>
            <w:r w:rsidRPr="005713DC">
              <w:rPr>
                <w:rFonts w:ascii="Bookman Old Style" w:hAnsi="Bookman Old Style" w:cs="Bookman Old Style"/>
                <w:color w:val="000000"/>
                <w:sz w:val="22"/>
                <w:szCs w:val="22"/>
              </w:rPr>
              <w:t xml:space="preserve"> О наступлении обстоятельств, влияющих на размер выплачиваемой ежемесячной денежной компенсации, или прекращения права на получение ежемесячной денежной компенсации на оплату жилого помещения и коммунальных услуг, обязуюсь сообщать в течение 30 дней.</w:t>
            </w:r>
          </w:p>
        </w:tc>
        <w:tc>
          <w:tcPr>
            <w:tcW w:w="149" w:type="dxa"/>
            <w:vMerge/>
            <w:vAlign w:val="center"/>
          </w:tcPr>
          <w:p w:rsidR="00691DF2" w:rsidRDefault="00691DF2" w:rsidP="00281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F2" w:rsidTr="00691DF2">
        <w:trPr>
          <w:trHeight w:val="624"/>
        </w:trPr>
        <w:tc>
          <w:tcPr>
            <w:tcW w:w="104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70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Я ПРЕДУПРЕЖДЕН (НА), ЧТО ПРЕДОСТАВЛЕНИЕ ИЗЛИШНИХ СУММ ДЕНЕЖНОЙ КОМПЕНСАЦИИ ПОДЛЕЖАТ УДЕРЖАНИЮ В УСТАНОВЛЕННОМ ЗАКОНОДАТЕЛЬСТВОМ ПОРЯДКЕ.</w:t>
            </w:r>
            <w:r>
              <w:rPr>
                <w:color w:val="000000"/>
                <w:sz w:val="20"/>
                <w:szCs w:val="20"/>
              </w:rPr>
              <w:br/>
              <w:t xml:space="preserve">    </w:t>
            </w:r>
          </w:p>
        </w:tc>
        <w:tc>
          <w:tcPr>
            <w:tcW w:w="149" w:type="dxa"/>
            <w:vMerge/>
            <w:vAlign w:val="center"/>
          </w:tcPr>
          <w:p w:rsidR="00691DF2" w:rsidRDefault="00691DF2" w:rsidP="00281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DF2" w:rsidTr="00691DF2">
        <w:trPr>
          <w:trHeight w:val="268"/>
        </w:trPr>
        <w:tc>
          <w:tcPr>
            <w:tcW w:w="1047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691DF2" w:rsidRPr="00153D30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Pr="00153D30">
              <w:rPr>
                <w:color w:val="000000"/>
                <w:sz w:val="20"/>
                <w:szCs w:val="20"/>
              </w:rPr>
              <w:t xml:space="preserve">   «_______»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53D30">
              <w:rPr>
                <w:color w:val="000000"/>
                <w:sz w:val="20"/>
                <w:szCs w:val="20"/>
              </w:rPr>
              <w:t xml:space="preserve">________________________ 20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53D30">
              <w:rPr>
                <w:color w:val="000000"/>
                <w:sz w:val="20"/>
                <w:szCs w:val="20"/>
              </w:rPr>
              <w:t>г.                                           Подпись_________________________</w:t>
            </w:r>
          </w:p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</w:p>
          <w:p w:rsidR="00691DF2" w:rsidRDefault="00691DF2" w:rsidP="00281D1B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149" w:type="dxa"/>
            <w:vMerge/>
            <w:vAlign w:val="center"/>
          </w:tcPr>
          <w:p w:rsidR="00691DF2" w:rsidRDefault="00691DF2" w:rsidP="00281D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28EC" w:rsidRDefault="001128EC"/>
    <w:sectPr w:rsidR="0011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65"/>
    <w:rsid w:val="001128EC"/>
    <w:rsid w:val="00361765"/>
    <w:rsid w:val="0069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EF53"/>
  <w15:chartTrackingRefBased/>
  <w15:docId w15:val="{9CE8A8B6-E6CC-4ADE-A2E6-4A5D45A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2020-06-18T07:29:00Z</dcterms:created>
  <dcterms:modified xsi:type="dcterms:W3CDTF">2020-06-18T07:30:00Z</dcterms:modified>
</cp:coreProperties>
</file>